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61459" w14:textId="1F5FFCB6" w:rsidR="0041113A" w:rsidRPr="005A5318" w:rsidRDefault="0041113A" w:rsidP="0041113A">
      <w:pPr>
        <w:suppressAutoHyphens/>
        <w:jc w:val="right"/>
        <w:rPr>
          <w:sz w:val="24"/>
          <w:lang w:val="lt-LT"/>
        </w:rPr>
      </w:pPr>
      <w:r w:rsidRPr="005A5318">
        <w:rPr>
          <w:sz w:val="24"/>
          <w:lang w:val="lt-LT"/>
        </w:rPr>
        <w:t>Pirkimo sąlygų 9 priedas</w:t>
      </w:r>
    </w:p>
    <w:p w14:paraId="7317BACC" w14:textId="77777777" w:rsidR="0041113A" w:rsidRPr="005A5318" w:rsidRDefault="0041113A" w:rsidP="000C5B19">
      <w:pPr>
        <w:tabs>
          <w:tab w:val="left" w:pos="1134"/>
        </w:tabs>
        <w:ind w:firstLine="426"/>
        <w:jc w:val="center"/>
        <w:rPr>
          <w:rFonts w:eastAsia="Calibri"/>
          <w:b/>
          <w:bCs/>
          <w:caps/>
          <w:sz w:val="24"/>
          <w:szCs w:val="24"/>
          <w:lang w:val="lt-LT"/>
        </w:rPr>
      </w:pPr>
    </w:p>
    <w:p w14:paraId="6ED90AF5" w14:textId="57C9C858" w:rsidR="009C37C7" w:rsidRPr="005A5318" w:rsidRDefault="003D3E76" w:rsidP="000C5B19">
      <w:pPr>
        <w:tabs>
          <w:tab w:val="left" w:pos="1134"/>
        </w:tabs>
        <w:ind w:firstLine="426"/>
        <w:jc w:val="center"/>
        <w:rPr>
          <w:rFonts w:eastAsia="Calibri"/>
          <w:b/>
          <w:bCs/>
          <w:caps/>
          <w:sz w:val="24"/>
          <w:szCs w:val="24"/>
          <w:lang w:val="lt-LT"/>
        </w:rPr>
      </w:pPr>
      <w:r w:rsidRPr="005A5318">
        <w:rPr>
          <w:rFonts w:eastAsia="Calibri"/>
          <w:b/>
          <w:bCs/>
          <w:caps/>
          <w:sz w:val="24"/>
          <w:szCs w:val="24"/>
          <w:lang w:val="lt-LT"/>
        </w:rPr>
        <w:t>STATYBOS DARBŲ RANGOS SUTARTIS</w:t>
      </w:r>
    </w:p>
    <w:p w14:paraId="18C9C070" w14:textId="0C79DBF6" w:rsidR="003D3E76" w:rsidRPr="005A5318" w:rsidRDefault="003D3E76" w:rsidP="000C5B19">
      <w:pPr>
        <w:tabs>
          <w:tab w:val="left" w:pos="1134"/>
        </w:tabs>
        <w:ind w:firstLine="426"/>
        <w:jc w:val="center"/>
        <w:rPr>
          <w:rFonts w:eastAsia="Calibri"/>
          <w:sz w:val="24"/>
          <w:szCs w:val="24"/>
          <w:lang w:val="lt-LT"/>
        </w:rPr>
      </w:pPr>
      <w:r w:rsidRPr="005A5318">
        <w:rPr>
          <w:rFonts w:eastAsia="Calibri"/>
          <w:sz w:val="24"/>
          <w:szCs w:val="24"/>
          <w:lang w:val="lt-LT"/>
        </w:rPr>
        <w:t>202</w:t>
      </w:r>
      <w:r w:rsidR="009C37C7" w:rsidRPr="005A5318">
        <w:rPr>
          <w:rFonts w:eastAsia="Calibri"/>
          <w:sz w:val="24"/>
          <w:szCs w:val="24"/>
          <w:lang w:val="lt-LT"/>
        </w:rPr>
        <w:t>5</w:t>
      </w:r>
      <w:r w:rsidRPr="005A5318">
        <w:rPr>
          <w:rFonts w:eastAsia="Calibri"/>
          <w:sz w:val="24"/>
          <w:szCs w:val="24"/>
          <w:lang w:val="lt-LT"/>
        </w:rPr>
        <w:t xml:space="preserve"> m.</w:t>
      </w:r>
      <w:r w:rsidR="009B0693" w:rsidRPr="005A5318">
        <w:rPr>
          <w:rFonts w:eastAsia="Calibri"/>
          <w:sz w:val="24"/>
          <w:szCs w:val="24"/>
          <w:lang w:val="lt-LT"/>
        </w:rPr>
        <w:t>____ ___</w:t>
      </w:r>
      <w:r w:rsidRPr="005A5318">
        <w:rPr>
          <w:rFonts w:eastAsia="Calibri"/>
          <w:sz w:val="24"/>
          <w:szCs w:val="24"/>
          <w:lang w:val="lt-LT"/>
        </w:rPr>
        <w:t xml:space="preserve">  d., Nr. VPS-</w:t>
      </w:r>
    </w:p>
    <w:p w14:paraId="0EE836D9" w14:textId="77777777" w:rsidR="003D3E76" w:rsidRPr="005A5318" w:rsidRDefault="003D3E76" w:rsidP="000C5B19">
      <w:pPr>
        <w:tabs>
          <w:tab w:val="left" w:pos="1134"/>
        </w:tabs>
        <w:ind w:firstLine="426"/>
        <w:jc w:val="center"/>
        <w:rPr>
          <w:rFonts w:eastAsia="Calibri"/>
          <w:sz w:val="24"/>
          <w:szCs w:val="24"/>
          <w:lang w:val="lt-LT"/>
        </w:rPr>
      </w:pPr>
      <w:r w:rsidRPr="005A5318">
        <w:rPr>
          <w:rFonts w:eastAsia="Calibri"/>
          <w:sz w:val="24"/>
          <w:szCs w:val="24"/>
          <w:lang w:val="lt-LT"/>
        </w:rPr>
        <w:t>Šakiai</w:t>
      </w:r>
    </w:p>
    <w:p w14:paraId="7D8CD21C" w14:textId="77777777" w:rsidR="003D3E76" w:rsidRPr="005A5318" w:rsidRDefault="003D3E76" w:rsidP="008E1508">
      <w:pPr>
        <w:keepNext/>
        <w:tabs>
          <w:tab w:val="left" w:pos="1134"/>
          <w:tab w:val="left" w:pos="2884"/>
        </w:tabs>
        <w:ind w:firstLine="426"/>
        <w:jc w:val="both"/>
        <w:rPr>
          <w:rFonts w:eastAsia="Calibri"/>
          <w:b/>
          <w:sz w:val="24"/>
          <w:szCs w:val="24"/>
          <w:lang w:val="lt-LT"/>
        </w:rPr>
      </w:pPr>
    </w:p>
    <w:p w14:paraId="3036D391" w14:textId="0DD2DB1A" w:rsidR="00EF72D1" w:rsidRPr="005A5318" w:rsidRDefault="009F6737" w:rsidP="00B75927">
      <w:pPr>
        <w:keepNext/>
        <w:tabs>
          <w:tab w:val="left" w:pos="1134"/>
          <w:tab w:val="left" w:pos="2884"/>
        </w:tabs>
        <w:ind w:firstLine="426"/>
        <w:jc w:val="both"/>
        <w:rPr>
          <w:sz w:val="24"/>
          <w:szCs w:val="24"/>
          <w:lang w:val="lt-LT"/>
        </w:rPr>
      </w:pPr>
      <w:r w:rsidRPr="005A5318">
        <w:rPr>
          <w:b/>
          <w:sz w:val="24"/>
          <w:szCs w:val="24"/>
          <w:lang w:val="lt-LT"/>
        </w:rPr>
        <w:t>Šakių rajono savivaldybės administracija</w:t>
      </w:r>
      <w:r w:rsidRPr="005A5318">
        <w:rPr>
          <w:sz w:val="24"/>
          <w:szCs w:val="24"/>
          <w:lang w:val="lt-LT"/>
        </w:rPr>
        <w:t>, juridinio asmens kodas 188772814, kurios registruota buveinė yra Bažnyčios g. 4, LT-71115 Šakiai, duomenys apie įstaigą kaupiami ir saugomi Lietuvos Respublikos juridinių asmenų registre, atstovaujama</w:t>
      </w:r>
      <w:r w:rsidR="003666E4" w:rsidRPr="005A5318">
        <w:rPr>
          <w:sz w:val="24"/>
          <w:szCs w:val="24"/>
          <w:lang w:val="lt-LT"/>
        </w:rPr>
        <w:t xml:space="preserve"> </w:t>
      </w:r>
      <w:r w:rsidR="00B75927" w:rsidRPr="005A5318">
        <w:rPr>
          <w:sz w:val="24"/>
          <w:szCs w:val="24"/>
          <w:lang w:val="lt-LT"/>
        </w:rPr>
        <w:t>administracijos direktoriaus Vytauto Ižganaičio</w:t>
      </w:r>
      <w:r w:rsidRPr="005A5318">
        <w:rPr>
          <w:sz w:val="24"/>
          <w:szCs w:val="24"/>
          <w:lang w:val="lt-LT"/>
        </w:rPr>
        <w:t xml:space="preserve">, veikiančio pagal </w:t>
      </w:r>
      <w:r w:rsidR="00B75927" w:rsidRPr="005A5318">
        <w:rPr>
          <w:sz w:val="24"/>
          <w:szCs w:val="24"/>
          <w:lang w:val="lt-LT"/>
        </w:rPr>
        <w:t>rajono savivaldybės tarybos 2024 m. kovo 15 d. sprendimu Nr. T-58 „Dėl Šakių rajono savivaldybės administracijos nuostatų patvirtinimo“ patvirtintus Šakių rajono savivaldybės administracijos nuostatus</w:t>
      </w:r>
      <w:r w:rsidR="001D0F78" w:rsidRPr="005A5318">
        <w:rPr>
          <w:sz w:val="24"/>
          <w:szCs w:val="24"/>
          <w:lang w:val="lt-LT"/>
        </w:rPr>
        <w:t>,</w:t>
      </w:r>
      <w:r w:rsidR="001D0F78" w:rsidRPr="005A5318">
        <w:rPr>
          <w:bCs/>
          <w:sz w:val="24"/>
          <w:szCs w:val="24"/>
          <w:lang w:val="lt-LT" w:eastAsia="lt-LT"/>
        </w:rPr>
        <w:t xml:space="preserve"> </w:t>
      </w:r>
      <w:r w:rsidR="001D0F78" w:rsidRPr="005A5318">
        <w:rPr>
          <w:sz w:val="24"/>
          <w:szCs w:val="24"/>
          <w:lang w:val="lt-LT" w:eastAsia="lt-LT"/>
        </w:rPr>
        <w:t xml:space="preserve">(toliau – </w:t>
      </w:r>
      <w:bookmarkStart w:id="0" w:name="_Hlk212468705"/>
      <w:r w:rsidR="001D0F78" w:rsidRPr="005A5318">
        <w:rPr>
          <w:b/>
          <w:bCs/>
          <w:sz w:val="24"/>
          <w:szCs w:val="24"/>
          <w:lang w:val="lt-LT" w:eastAsia="lt-LT"/>
        </w:rPr>
        <w:t>Užsakovas</w:t>
      </w:r>
      <w:bookmarkEnd w:id="0"/>
      <w:r w:rsidR="001D0F78" w:rsidRPr="005A5318">
        <w:rPr>
          <w:sz w:val="24"/>
          <w:szCs w:val="24"/>
          <w:lang w:val="lt-LT" w:eastAsia="lt-LT"/>
        </w:rPr>
        <w:t>)</w:t>
      </w:r>
      <w:r w:rsidR="003D3E76" w:rsidRPr="005A5318">
        <w:rPr>
          <w:rFonts w:eastAsia="Calibri"/>
          <w:sz w:val="24"/>
          <w:szCs w:val="24"/>
          <w:lang w:val="lt-LT"/>
        </w:rPr>
        <w:t>, ir</w:t>
      </w:r>
    </w:p>
    <w:p w14:paraId="342AFA2D" w14:textId="774E952C" w:rsidR="003D3E76" w:rsidRPr="005A5318" w:rsidRDefault="003D3E76" w:rsidP="008E1508">
      <w:pPr>
        <w:keepNext/>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 </w:t>
      </w:r>
      <w:r w:rsidR="009B0693" w:rsidRPr="005A5318">
        <w:rPr>
          <w:sz w:val="24"/>
          <w:szCs w:val="24"/>
          <w:lang w:val="lt-LT"/>
        </w:rPr>
        <w:t>......................</w:t>
      </w:r>
      <w:r w:rsidR="001D0F78" w:rsidRPr="005A5318">
        <w:rPr>
          <w:rFonts w:eastAsia="Calibri"/>
          <w:sz w:val="24"/>
          <w:szCs w:val="24"/>
          <w:lang w:val="lt-LT"/>
        </w:rPr>
        <w:t>,</w:t>
      </w:r>
      <w:r w:rsidRPr="005A5318">
        <w:rPr>
          <w:bCs/>
          <w:sz w:val="24"/>
          <w:szCs w:val="24"/>
          <w:lang w:val="lt-LT"/>
        </w:rPr>
        <w:t xml:space="preserve"> </w:t>
      </w:r>
      <w:r w:rsidRPr="005A5318">
        <w:rPr>
          <w:sz w:val="24"/>
          <w:szCs w:val="24"/>
          <w:lang w:val="lt-LT"/>
        </w:rPr>
        <w:t xml:space="preserve">juridinio asmens kodas </w:t>
      </w:r>
      <w:r w:rsidR="009B0693" w:rsidRPr="005A5318">
        <w:rPr>
          <w:sz w:val="24"/>
          <w:szCs w:val="24"/>
          <w:lang w:val="lt-LT"/>
        </w:rPr>
        <w:t>......................</w:t>
      </w:r>
      <w:r w:rsidR="001D0F78" w:rsidRPr="005A5318">
        <w:rPr>
          <w:sz w:val="24"/>
          <w:szCs w:val="24"/>
          <w:lang w:val="lt-LT"/>
        </w:rPr>
        <w:t>, a</w:t>
      </w:r>
      <w:r w:rsidRPr="005A5318">
        <w:rPr>
          <w:rFonts w:eastAsia="Calibri"/>
          <w:sz w:val="24"/>
          <w:szCs w:val="24"/>
          <w:lang w:val="lt-LT"/>
        </w:rPr>
        <w:t xml:space="preserve">tstovaujama </w:t>
      </w:r>
      <w:r w:rsidR="003666E4" w:rsidRPr="005A5318">
        <w:rPr>
          <w:sz w:val="24"/>
          <w:szCs w:val="24"/>
          <w:lang w:val="lt-LT"/>
        </w:rPr>
        <w:t>....................</w:t>
      </w:r>
      <w:r w:rsidRPr="005A5318">
        <w:rPr>
          <w:sz w:val="24"/>
          <w:szCs w:val="24"/>
          <w:lang w:val="lt-LT"/>
        </w:rPr>
        <w:t xml:space="preserve">, veikiančio pagal </w:t>
      </w:r>
      <w:r w:rsidR="001D0F78" w:rsidRPr="005A5318">
        <w:rPr>
          <w:sz w:val="24"/>
          <w:szCs w:val="24"/>
          <w:lang w:val="lt-LT"/>
        </w:rPr>
        <w:t>......................</w:t>
      </w:r>
      <w:r w:rsidRPr="005A5318">
        <w:rPr>
          <w:rFonts w:eastAsia="Calibri"/>
          <w:sz w:val="24"/>
          <w:szCs w:val="24"/>
          <w:lang w:val="lt-LT"/>
        </w:rPr>
        <w:t xml:space="preserve"> (toliau – </w:t>
      </w:r>
      <w:r w:rsidRPr="005A5318">
        <w:rPr>
          <w:rFonts w:eastAsia="Calibri"/>
          <w:b/>
          <w:bCs/>
          <w:sz w:val="24"/>
          <w:szCs w:val="24"/>
          <w:lang w:val="lt-LT"/>
        </w:rPr>
        <w:t>Rangovas</w:t>
      </w:r>
      <w:r w:rsidRPr="005A5318">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Pr="005A5318">
          <w:rPr>
            <w:rFonts w:eastAsia="Calibri"/>
            <w:sz w:val="24"/>
            <w:szCs w:val="24"/>
            <w:lang w:val="lt-LT"/>
          </w:rPr>
          <w:t>sutartį</w:t>
        </w:r>
      </w:smartTag>
      <w:r w:rsidRPr="005A5318">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Pr="005A5318">
          <w:rPr>
            <w:rFonts w:eastAsia="Calibri"/>
            <w:sz w:val="24"/>
            <w:szCs w:val="24"/>
            <w:lang w:val="lt-LT"/>
          </w:rPr>
          <w:t>Sutartis</w:t>
        </w:r>
      </w:smartTag>
      <w:r w:rsidRPr="005A5318">
        <w:rPr>
          <w:rFonts w:eastAsia="Calibri"/>
          <w:sz w:val="24"/>
          <w:szCs w:val="24"/>
          <w:lang w:val="lt-LT"/>
        </w:rPr>
        <w:t>):</w:t>
      </w:r>
    </w:p>
    <w:p w14:paraId="4383D5EC" w14:textId="77777777" w:rsidR="007C37C6" w:rsidRPr="005A5318" w:rsidRDefault="007C37C6" w:rsidP="008E1508">
      <w:pPr>
        <w:tabs>
          <w:tab w:val="left" w:pos="1134"/>
          <w:tab w:val="left" w:pos="2884"/>
        </w:tabs>
        <w:suppressAutoHyphens/>
        <w:ind w:firstLine="426"/>
        <w:jc w:val="both"/>
        <w:rPr>
          <w:rFonts w:eastAsia="Calibri"/>
          <w:b/>
          <w:caps/>
          <w:sz w:val="24"/>
          <w:szCs w:val="24"/>
          <w:lang w:val="lt-LT"/>
        </w:rPr>
      </w:pPr>
    </w:p>
    <w:p w14:paraId="6FCC5787" w14:textId="3D5D68A2" w:rsidR="003D3E76" w:rsidRPr="005A5318" w:rsidRDefault="003D3E76" w:rsidP="008E1508">
      <w:pPr>
        <w:tabs>
          <w:tab w:val="left" w:pos="1134"/>
          <w:tab w:val="left" w:pos="2884"/>
        </w:tabs>
        <w:suppressAutoHyphens/>
        <w:ind w:firstLine="426"/>
        <w:jc w:val="center"/>
        <w:rPr>
          <w:rFonts w:eastAsia="Calibri"/>
          <w:b/>
          <w:caps/>
          <w:sz w:val="24"/>
          <w:szCs w:val="24"/>
          <w:lang w:val="lt-LT"/>
        </w:rPr>
      </w:pPr>
      <w:r w:rsidRPr="005A5318">
        <w:rPr>
          <w:rFonts w:eastAsia="Calibri"/>
          <w:b/>
          <w:caps/>
          <w:sz w:val="24"/>
          <w:szCs w:val="24"/>
          <w:lang w:val="lt-LT"/>
        </w:rPr>
        <w:t>I SKYRIUS</w:t>
      </w:r>
    </w:p>
    <w:p w14:paraId="70CA54EC" w14:textId="78C7B71B" w:rsidR="00690178" w:rsidRPr="005A5318" w:rsidRDefault="003D3E76" w:rsidP="00561E20">
      <w:pPr>
        <w:tabs>
          <w:tab w:val="left" w:pos="1134"/>
          <w:tab w:val="left" w:pos="2884"/>
        </w:tabs>
        <w:suppressAutoHyphens/>
        <w:ind w:firstLine="426"/>
        <w:jc w:val="center"/>
        <w:rPr>
          <w:rFonts w:eastAsia="Calibri"/>
          <w:b/>
          <w:caps/>
          <w:sz w:val="24"/>
          <w:szCs w:val="24"/>
          <w:lang w:val="lt-LT"/>
        </w:rPr>
      </w:pPr>
      <w:r w:rsidRPr="005A5318">
        <w:rPr>
          <w:rFonts w:eastAsia="Calibri"/>
          <w:b/>
          <w:caps/>
          <w:sz w:val="24"/>
          <w:szCs w:val="24"/>
          <w:lang w:val="lt-LT"/>
        </w:rPr>
        <w:t>Sutarties dalykas</w:t>
      </w:r>
    </w:p>
    <w:p w14:paraId="20C87D1F" w14:textId="77777777" w:rsidR="00561E20" w:rsidRPr="005A5318" w:rsidRDefault="00561E20" w:rsidP="00561E20">
      <w:pPr>
        <w:tabs>
          <w:tab w:val="left" w:pos="1134"/>
          <w:tab w:val="left" w:pos="2884"/>
        </w:tabs>
        <w:suppressAutoHyphens/>
        <w:ind w:firstLine="426"/>
        <w:jc w:val="center"/>
        <w:rPr>
          <w:rFonts w:eastAsia="Calibri"/>
          <w:b/>
          <w:caps/>
          <w:sz w:val="24"/>
          <w:szCs w:val="24"/>
          <w:lang w:val="lt-LT"/>
        </w:rPr>
      </w:pPr>
    </w:p>
    <w:p w14:paraId="0DE2B236" w14:textId="77777777" w:rsidR="003D26BD" w:rsidRPr="00E92957" w:rsidRDefault="003D3E76" w:rsidP="000944C0">
      <w:pPr>
        <w:pStyle w:val="Sraopastraipa"/>
        <w:numPr>
          <w:ilvl w:val="1"/>
          <w:numId w:val="1"/>
        </w:numPr>
        <w:tabs>
          <w:tab w:val="left" w:pos="426"/>
        </w:tabs>
        <w:ind w:left="0" w:firstLine="426"/>
        <w:jc w:val="both"/>
        <w:rPr>
          <w:rFonts w:eastAsia="Calibri"/>
          <w:sz w:val="24"/>
          <w:szCs w:val="24"/>
        </w:rPr>
      </w:pPr>
      <w:r w:rsidRPr="00E92957">
        <w:rPr>
          <w:rFonts w:eastAsia="Calibri"/>
          <w:sz w:val="24"/>
          <w:szCs w:val="24"/>
        </w:rPr>
        <w:t>Vadovaudamasis Sutartyje nustatytomis sąlygomis ir tvarka, Rangovas įsipareigoja:</w:t>
      </w:r>
    </w:p>
    <w:p w14:paraId="23E1D6CA" w14:textId="3BACA53C" w:rsidR="003D26BD" w:rsidRPr="00E92957" w:rsidRDefault="003D3E76" w:rsidP="000944C0">
      <w:pPr>
        <w:pStyle w:val="Sraopastraipa"/>
        <w:numPr>
          <w:ilvl w:val="2"/>
          <w:numId w:val="1"/>
        </w:numPr>
        <w:tabs>
          <w:tab w:val="left" w:pos="426"/>
        </w:tabs>
        <w:ind w:left="0" w:firstLine="426"/>
        <w:jc w:val="both"/>
        <w:rPr>
          <w:rFonts w:eastAsia="Calibri"/>
          <w:sz w:val="24"/>
          <w:szCs w:val="24"/>
        </w:rPr>
      </w:pPr>
      <w:r w:rsidRPr="00E92957">
        <w:rPr>
          <w:rFonts w:eastAsia="Calibri"/>
          <w:sz w:val="24"/>
          <w:szCs w:val="24"/>
        </w:rPr>
        <w:t>pagal Užsakovo pateiktą techninę užduotį</w:t>
      </w:r>
      <w:r w:rsidR="00837689" w:rsidRPr="00E92957">
        <w:rPr>
          <w:rFonts w:eastAsia="Calibri"/>
          <w:sz w:val="24"/>
          <w:szCs w:val="24"/>
        </w:rPr>
        <w:t xml:space="preserve"> </w:t>
      </w:r>
      <w:r w:rsidR="0039670C" w:rsidRPr="00E92957">
        <w:rPr>
          <w:rFonts w:eastAsia="Calibri"/>
          <w:sz w:val="24"/>
          <w:szCs w:val="24"/>
        </w:rPr>
        <w:t>(</w:t>
      </w:r>
      <w:r w:rsidR="001B5B9A" w:rsidRPr="00E92957">
        <w:rPr>
          <w:rFonts w:eastAsia="Calibri"/>
          <w:sz w:val="24"/>
          <w:szCs w:val="24"/>
        </w:rPr>
        <w:t xml:space="preserve">1 </w:t>
      </w:r>
      <w:r w:rsidR="0039670C" w:rsidRPr="00E92957">
        <w:rPr>
          <w:rFonts w:eastAsia="Calibri"/>
          <w:sz w:val="24"/>
          <w:szCs w:val="24"/>
        </w:rPr>
        <w:t xml:space="preserve">priedas) </w:t>
      </w:r>
      <w:bookmarkStart w:id="1" w:name="_Hlk173240757"/>
      <w:r w:rsidR="0039670C" w:rsidRPr="00E92957">
        <w:rPr>
          <w:rFonts w:eastAsia="Calibri"/>
          <w:sz w:val="24"/>
          <w:szCs w:val="24"/>
        </w:rPr>
        <w:t xml:space="preserve">atlikti </w:t>
      </w:r>
      <w:r w:rsidR="0041113A" w:rsidRPr="00E92957">
        <w:rPr>
          <w:rFonts w:eastAsia="Calibri"/>
          <w:b/>
          <w:bCs/>
          <w:sz w:val="24"/>
          <w:szCs w:val="24"/>
        </w:rPr>
        <w:t>VšĮ</w:t>
      </w:r>
      <w:r w:rsidR="0041113A" w:rsidRPr="00E92957">
        <w:rPr>
          <w:rFonts w:eastAsia="Calibri"/>
          <w:sz w:val="24"/>
          <w:szCs w:val="24"/>
        </w:rPr>
        <w:t xml:space="preserve"> </w:t>
      </w:r>
      <w:r w:rsidR="00690178" w:rsidRPr="00E92957">
        <w:rPr>
          <w:b/>
          <w:bCs/>
          <w:iCs/>
          <w:sz w:val="24"/>
          <w:szCs w:val="24"/>
        </w:rPr>
        <w:t xml:space="preserve">Šakių </w:t>
      </w:r>
      <w:r w:rsidR="0041113A" w:rsidRPr="00E92957">
        <w:rPr>
          <w:b/>
          <w:bCs/>
          <w:iCs/>
          <w:sz w:val="24"/>
          <w:szCs w:val="24"/>
        </w:rPr>
        <w:t xml:space="preserve">ligoninė </w:t>
      </w:r>
      <w:r w:rsidR="0018025C" w:rsidRPr="00E92957">
        <w:rPr>
          <w:b/>
          <w:bCs/>
          <w:iCs/>
          <w:sz w:val="24"/>
          <w:szCs w:val="24"/>
        </w:rPr>
        <w:t xml:space="preserve">paprastojo remonto </w:t>
      </w:r>
      <w:r w:rsidR="00CE7C40" w:rsidRPr="00E92957">
        <w:rPr>
          <w:b/>
          <w:bCs/>
          <w:iCs/>
          <w:sz w:val="24"/>
          <w:szCs w:val="24"/>
        </w:rPr>
        <w:t>darbus</w:t>
      </w:r>
      <w:r w:rsidR="00E92957" w:rsidRPr="00E92957">
        <w:rPr>
          <w:b/>
          <w:bCs/>
          <w:iCs/>
          <w:sz w:val="24"/>
          <w:szCs w:val="24"/>
        </w:rPr>
        <w:t xml:space="preserve"> </w:t>
      </w:r>
      <w:r w:rsidR="00484B76">
        <w:rPr>
          <w:b/>
          <w:bCs/>
          <w:iCs/>
          <w:sz w:val="24"/>
          <w:szCs w:val="24"/>
        </w:rPr>
        <w:t>ir</w:t>
      </w:r>
      <w:r w:rsidR="00E92957" w:rsidRPr="00E92957">
        <w:rPr>
          <w:b/>
          <w:bCs/>
          <w:iCs/>
          <w:sz w:val="24"/>
          <w:szCs w:val="24"/>
        </w:rPr>
        <w:t xml:space="preserve"> parengti elektros, priešgaisrinės signalizacijos, medicininių dujų, iškvietimo sistemos sprendinius bei schemas</w:t>
      </w:r>
      <w:r w:rsidR="00CE7C40" w:rsidRPr="00E92957">
        <w:rPr>
          <w:b/>
          <w:bCs/>
          <w:iCs/>
          <w:sz w:val="24"/>
          <w:szCs w:val="24"/>
        </w:rPr>
        <w:t xml:space="preserve"> </w:t>
      </w:r>
      <w:r w:rsidR="00937F1B" w:rsidRPr="00E92957">
        <w:rPr>
          <w:rFonts w:eastAsia="Calibri"/>
          <w:b/>
          <w:bCs/>
          <w:sz w:val="24"/>
          <w:szCs w:val="24"/>
        </w:rPr>
        <w:t>(toliau – Darbai)</w:t>
      </w:r>
      <w:r w:rsidRPr="00E92957">
        <w:rPr>
          <w:rFonts w:eastAsia="Calibri"/>
          <w:sz w:val="24"/>
          <w:szCs w:val="24"/>
        </w:rPr>
        <w:t>;</w:t>
      </w:r>
    </w:p>
    <w:p w14:paraId="18BABEE2" w14:textId="44023617" w:rsidR="00120E0E" w:rsidRPr="00E92957" w:rsidRDefault="00120E0E" w:rsidP="000944C0">
      <w:pPr>
        <w:pStyle w:val="Sraopastraipa"/>
        <w:numPr>
          <w:ilvl w:val="2"/>
          <w:numId w:val="1"/>
        </w:numPr>
        <w:tabs>
          <w:tab w:val="left" w:pos="426"/>
        </w:tabs>
        <w:ind w:left="0" w:firstLine="426"/>
        <w:jc w:val="both"/>
        <w:rPr>
          <w:rFonts w:eastAsia="Calibri"/>
          <w:sz w:val="24"/>
          <w:szCs w:val="24"/>
        </w:rPr>
      </w:pPr>
      <w:r w:rsidRPr="00E92957">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 (toliau – Paslaugos).</w:t>
      </w:r>
    </w:p>
    <w:p w14:paraId="786636E7" w14:textId="045534A2" w:rsidR="003D26BD" w:rsidRPr="005A5318" w:rsidRDefault="00C00057" w:rsidP="000944C0">
      <w:pPr>
        <w:pStyle w:val="Sraopastraipa"/>
        <w:numPr>
          <w:ilvl w:val="1"/>
          <w:numId w:val="1"/>
        </w:numPr>
        <w:tabs>
          <w:tab w:val="left" w:pos="426"/>
        </w:tabs>
        <w:ind w:left="0" w:firstLine="426"/>
        <w:jc w:val="both"/>
        <w:rPr>
          <w:rFonts w:eastAsia="Calibri"/>
          <w:b/>
          <w:bCs/>
          <w:sz w:val="24"/>
          <w:szCs w:val="24"/>
        </w:rPr>
      </w:pPr>
      <w:r w:rsidRPr="005A5318">
        <w:rPr>
          <w:sz w:val="24"/>
          <w:szCs w:val="24"/>
        </w:rPr>
        <w:t>Darbų atlikimo vieta:</w:t>
      </w:r>
      <w:r w:rsidR="00690178" w:rsidRPr="005A5318">
        <w:rPr>
          <w:sz w:val="24"/>
          <w:szCs w:val="24"/>
        </w:rPr>
        <w:t xml:space="preserve"> </w:t>
      </w:r>
      <w:r w:rsidR="0041113A" w:rsidRPr="005A5318">
        <w:rPr>
          <w:sz w:val="24"/>
          <w:szCs w:val="24"/>
        </w:rPr>
        <w:t>Bažnyčios g. 37, Šakiai</w:t>
      </w:r>
      <w:bookmarkEnd w:id="1"/>
      <w:r w:rsidR="003D26BD" w:rsidRPr="005A5318">
        <w:rPr>
          <w:sz w:val="24"/>
          <w:szCs w:val="24"/>
        </w:rPr>
        <w:t>.</w:t>
      </w:r>
    </w:p>
    <w:p w14:paraId="172AFCC3" w14:textId="75B33E34" w:rsidR="003D3E76" w:rsidRPr="005A5318" w:rsidRDefault="003D3E76" w:rsidP="000944C0">
      <w:pPr>
        <w:pStyle w:val="Sraopastraipa"/>
        <w:numPr>
          <w:ilvl w:val="1"/>
          <w:numId w:val="1"/>
        </w:numPr>
        <w:tabs>
          <w:tab w:val="left" w:pos="426"/>
        </w:tabs>
        <w:ind w:left="0" w:firstLine="426"/>
        <w:jc w:val="both"/>
        <w:rPr>
          <w:rFonts w:eastAsia="Calibri"/>
          <w:b/>
          <w:bCs/>
          <w:sz w:val="24"/>
          <w:szCs w:val="24"/>
        </w:rPr>
      </w:pPr>
      <w:r w:rsidRPr="005A5318">
        <w:rPr>
          <w:rFonts w:eastAsia="Calibri"/>
          <w:sz w:val="24"/>
          <w:szCs w:val="24"/>
        </w:rPr>
        <w:t xml:space="preserve">Užsakovas įsipareigoja sudaryti Rangovui būtinas sąlygas Darbams ir su Darbais susijusioms </w:t>
      </w:r>
      <w:r w:rsidR="0041113A" w:rsidRPr="005A5318">
        <w:rPr>
          <w:rFonts w:eastAsia="Calibri"/>
          <w:sz w:val="24"/>
          <w:szCs w:val="24"/>
        </w:rPr>
        <w:t>P</w:t>
      </w:r>
      <w:r w:rsidRPr="005A5318">
        <w:rPr>
          <w:rFonts w:eastAsia="Calibri"/>
          <w:sz w:val="24"/>
          <w:szCs w:val="24"/>
        </w:rPr>
        <w:t xml:space="preserve">aslaugoms atlikti, priimti tinkamai (kokybiškai) atliktų Darbų rezultatą ir sumokėti Rangovui už Darbus ir su Darbais susijusias </w:t>
      </w:r>
      <w:r w:rsidR="0041113A" w:rsidRPr="005A5318">
        <w:rPr>
          <w:rFonts w:eastAsia="Calibri"/>
          <w:sz w:val="24"/>
          <w:szCs w:val="24"/>
        </w:rPr>
        <w:t>P</w:t>
      </w:r>
      <w:r w:rsidRPr="005A5318">
        <w:rPr>
          <w:rFonts w:eastAsia="Calibri"/>
          <w:sz w:val="24"/>
          <w:szCs w:val="24"/>
        </w:rPr>
        <w:t>aslaugas Sutartyje numatytomis sąlygomis ir terminais.</w:t>
      </w:r>
    </w:p>
    <w:p w14:paraId="645ABF2B" w14:textId="77777777" w:rsidR="007C37C6" w:rsidRPr="005A5318" w:rsidRDefault="007C37C6" w:rsidP="008E1508">
      <w:pPr>
        <w:pStyle w:val="Sraopastraipa"/>
        <w:tabs>
          <w:tab w:val="left" w:pos="1134"/>
          <w:tab w:val="left" w:pos="2884"/>
        </w:tabs>
        <w:ind w:left="0" w:firstLine="426"/>
        <w:jc w:val="both"/>
        <w:rPr>
          <w:rFonts w:eastAsia="Calibri"/>
          <w:b/>
          <w:sz w:val="24"/>
          <w:szCs w:val="24"/>
        </w:rPr>
      </w:pPr>
    </w:p>
    <w:p w14:paraId="672F82F4" w14:textId="33B29068"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II SKYRIUS</w:t>
      </w:r>
    </w:p>
    <w:p w14:paraId="24BFBABC" w14:textId="1D28DCEB"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SUTARTIES KAINODARA</w:t>
      </w:r>
    </w:p>
    <w:p w14:paraId="43AFEE86" w14:textId="77777777" w:rsidR="00690178" w:rsidRPr="005A5318" w:rsidRDefault="00690178" w:rsidP="008E1508">
      <w:pPr>
        <w:pStyle w:val="Sraopastraipa"/>
        <w:tabs>
          <w:tab w:val="left" w:pos="1134"/>
          <w:tab w:val="left" w:pos="2884"/>
        </w:tabs>
        <w:ind w:left="0" w:firstLine="426"/>
        <w:jc w:val="center"/>
        <w:rPr>
          <w:rFonts w:eastAsia="Calibri"/>
          <w:b/>
          <w:sz w:val="24"/>
          <w:szCs w:val="24"/>
        </w:rPr>
      </w:pPr>
    </w:p>
    <w:p w14:paraId="27974E69" w14:textId="6692A6C3" w:rsidR="003D26BD" w:rsidRPr="00E92957" w:rsidRDefault="00937F1B" w:rsidP="000944C0">
      <w:pPr>
        <w:pStyle w:val="Sraopastraipa"/>
        <w:numPr>
          <w:ilvl w:val="1"/>
          <w:numId w:val="8"/>
        </w:numPr>
        <w:tabs>
          <w:tab w:val="left" w:pos="426"/>
          <w:tab w:val="left" w:pos="1134"/>
        </w:tabs>
        <w:ind w:left="0" w:firstLine="426"/>
        <w:jc w:val="both"/>
        <w:rPr>
          <w:sz w:val="24"/>
          <w:szCs w:val="24"/>
        </w:rPr>
      </w:pPr>
      <w:r w:rsidRPr="005A5318">
        <w:rPr>
          <w:sz w:val="24"/>
          <w:szCs w:val="24"/>
        </w:rPr>
        <w:t xml:space="preserve">Sutarčiai taikoma fiksuoto įkainio </w:t>
      </w:r>
      <w:r w:rsidRPr="00E92957">
        <w:rPr>
          <w:sz w:val="24"/>
          <w:szCs w:val="24"/>
        </w:rPr>
        <w:t>kainodaros taisyklė</w:t>
      </w:r>
      <w:r w:rsidR="00C93927" w:rsidRPr="00E92957">
        <w:rPr>
          <w:sz w:val="24"/>
          <w:szCs w:val="24"/>
        </w:rPr>
        <w:t xml:space="preserve"> </w:t>
      </w:r>
      <w:r w:rsidRPr="00E92957">
        <w:rPr>
          <w:sz w:val="24"/>
          <w:szCs w:val="24"/>
        </w:rPr>
        <w:t>atsiskaitant už Darbus</w:t>
      </w:r>
      <w:r w:rsidR="004E238B" w:rsidRPr="00E92957">
        <w:rPr>
          <w:rFonts w:eastAsia="Calibri"/>
          <w:sz w:val="24"/>
          <w:szCs w:val="24"/>
        </w:rPr>
        <w:t xml:space="preserve"> ir su Darbais susijusias Paslaugas</w:t>
      </w:r>
      <w:r w:rsidRPr="00E92957">
        <w:rPr>
          <w:sz w:val="24"/>
          <w:szCs w:val="24"/>
        </w:rPr>
        <w:t xml:space="preserve">, kurių įkainiai nurodyti Rangovo pateiktame </w:t>
      </w:r>
      <w:r w:rsidR="00C93927" w:rsidRPr="00E92957">
        <w:rPr>
          <w:sz w:val="24"/>
          <w:szCs w:val="24"/>
        </w:rPr>
        <w:t>sąnaudų</w:t>
      </w:r>
      <w:r w:rsidRPr="00E92957">
        <w:rPr>
          <w:sz w:val="24"/>
          <w:szCs w:val="24"/>
        </w:rPr>
        <w:t xml:space="preserve"> kiekių žiniaraštyje (</w:t>
      </w:r>
      <w:r w:rsidR="00F77B31" w:rsidRPr="00E92957">
        <w:rPr>
          <w:sz w:val="24"/>
          <w:szCs w:val="24"/>
        </w:rPr>
        <w:t>2</w:t>
      </w:r>
      <w:r w:rsidRPr="00E92957">
        <w:rPr>
          <w:sz w:val="24"/>
          <w:szCs w:val="24"/>
        </w:rPr>
        <w:t xml:space="preserve"> priedas).</w:t>
      </w:r>
      <w:bookmarkStart w:id="2" w:name="_Ref88646839"/>
      <w:bookmarkStart w:id="3" w:name="_Toc93858014"/>
    </w:p>
    <w:p w14:paraId="381B26FB" w14:textId="77777777" w:rsidR="003D26BD" w:rsidRPr="00E92957" w:rsidRDefault="00937F1B" w:rsidP="000944C0">
      <w:pPr>
        <w:pStyle w:val="Sraopastraipa"/>
        <w:numPr>
          <w:ilvl w:val="1"/>
          <w:numId w:val="8"/>
        </w:numPr>
        <w:tabs>
          <w:tab w:val="left" w:pos="426"/>
          <w:tab w:val="left" w:pos="1134"/>
        </w:tabs>
        <w:ind w:left="0" w:firstLine="426"/>
        <w:jc w:val="both"/>
        <w:rPr>
          <w:sz w:val="24"/>
          <w:szCs w:val="24"/>
        </w:rPr>
      </w:pPr>
      <w:r w:rsidRPr="00E92957">
        <w:rPr>
          <w:sz w:val="24"/>
          <w:szCs w:val="24"/>
        </w:rPr>
        <w:t xml:space="preserve">Pradinės Sutarties vertė yra lygi </w:t>
      </w:r>
      <w:r w:rsidR="00401DC2" w:rsidRPr="00E92957">
        <w:rPr>
          <w:sz w:val="24"/>
          <w:szCs w:val="24"/>
        </w:rPr>
        <w:t>Užsakovo pasiūlymo kainai be PVM, apskaičiuotai sudauginus darbų kiekius iš Rangovo pasiūlytų įkainių be PVM.</w:t>
      </w:r>
    </w:p>
    <w:p w14:paraId="110A9B66" w14:textId="77777777" w:rsidR="00FF44FF" w:rsidRPr="00E92957" w:rsidRDefault="00937F1B" w:rsidP="000944C0">
      <w:pPr>
        <w:pStyle w:val="Sraopastraipa"/>
        <w:numPr>
          <w:ilvl w:val="1"/>
          <w:numId w:val="8"/>
        </w:numPr>
        <w:tabs>
          <w:tab w:val="left" w:pos="426"/>
          <w:tab w:val="left" w:pos="1134"/>
        </w:tabs>
        <w:ind w:left="0" w:firstLine="426"/>
        <w:jc w:val="both"/>
        <w:rPr>
          <w:sz w:val="24"/>
          <w:szCs w:val="24"/>
        </w:rPr>
      </w:pPr>
      <w:r w:rsidRPr="00E92957">
        <w:rPr>
          <w:sz w:val="24"/>
          <w:szCs w:val="24"/>
        </w:rPr>
        <w:t xml:space="preserve">Sutarties </w:t>
      </w:r>
      <w:r w:rsidR="00956D7F" w:rsidRPr="00E92957">
        <w:rPr>
          <w:sz w:val="24"/>
          <w:szCs w:val="24"/>
        </w:rPr>
        <w:t>kaina</w:t>
      </w:r>
      <w:r w:rsidRPr="00E92957">
        <w:rPr>
          <w:sz w:val="24"/>
          <w:szCs w:val="24"/>
        </w:rPr>
        <w:t>, nustatyta viešojo pirkimo metu</w:t>
      </w:r>
      <w:r w:rsidR="00401DC2" w:rsidRPr="00E92957">
        <w:rPr>
          <w:sz w:val="24"/>
          <w:szCs w:val="24"/>
        </w:rPr>
        <w:t>,</w:t>
      </w:r>
      <w:r w:rsidRPr="00E92957">
        <w:rPr>
          <w:sz w:val="24"/>
          <w:szCs w:val="24"/>
        </w:rPr>
        <w:t xml:space="preserve"> yra </w:t>
      </w:r>
      <w:r w:rsidR="009B0693" w:rsidRPr="00E92957">
        <w:rPr>
          <w:sz w:val="24"/>
          <w:szCs w:val="24"/>
        </w:rPr>
        <w:t xml:space="preserve">...................... </w:t>
      </w:r>
      <w:r w:rsidR="00EF72D1" w:rsidRPr="00E92957">
        <w:rPr>
          <w:sz w:val="24"/>
          <w:szCs w:val="24"/>
        </w:rPr>
        <w:t>Eur</w:t>
      </w:r>
      <w:r w:rsidRPr="00E92957">
        <w:rPr>
          <w:sz w:val="24"/>
          <w:szCs w:val="24"/>
        </w:rPr>
        <w:t xml:space="preserve"> be PVM</w:t>
      </w:r>
      <w:r w:rsidR="00956D7F" w:rsidRPr="00E92957">
        <w:rPr>
          <w:sz w:val="24"/>
          <w:szCs w:val="24"/>
        </w:rPr>
        <w:t xml:space="preserve">. </w:t>
      </w:r>
      <w:r w:rsidRPr="00E92957">
        <w:rPr>
          <w:sz w:val="24"/>
          <w:szCs w:val="24"/>
        </w:rPr>
        <w:t>Sutarties kaina –</w:t>
      </w:r>
      <w:r w:rsidR="00660F37" w:rsidRPr="00E92957">
        <w:rPr>
          <w:sz w:val="24"/>
          <w:szCs w:val="24"/>
        </w:rPr>
        <w:t xml:space="preserve"> </w:t>
      </w:r>
      <w:r w:rsidR="009B0693" w:rsidRPr="00E92957">
        <w:rPr>
          <w:sz w:val="24"/>
          <w:szCs w:val="24"/>
        </w:rPr>
        <w:t>......................</w:t>
      </w:r>
      <w:r w:rsidR="009D5933" w:rsidRPr="00E92957">
        <w:rPr>
          <w:sz w:val="24"/>
          <w:szCs w:val="24"/>
        </w:rPr>
        <w:t>Eur (</w:t>
      </w:r>
      <w:r w:rsidR="009B0693" w:rsidRPr="00E92957">
        <w:rPr>
          <w:sz w:val="24"/>
          <w:szCs w:val="24"/>
        </w:rPr>
        <w:t>suma žodžiais</w:t>
      </w:r>
      <w:r w:rsidR="009D5933" w:rsidRPr="00E92957">
        <w:rPr>
          <w:sz w:val="24"/>
          <w:szCs w:val="24"/>
        </w:rPr>
        <w:t xml:space="preserve">) </w:t>
      </w:r>
      <w:r w:rsidRPr="00E92957">
        <w:rPr>
          <w:sz w:val="24"/>
          <w:szCs w:val="24"/>
        </w:rPr>
        <w:t xml:space="preserve">su PVM. PVM sudaro </w:t>
      </w:r>
      <w:r w:rsidR="009B0693" w:rsidRPr="00E92957">
        <w:rPr>
          <w:sz w:val="24"/>
          <w:szCs w:val="24"/>
        </w:rPr>
        <w:t xml:space="preserve">...................... </w:t>
      </w:r>
      <w:r w:rsidRPr="00E92957">
        <w:rPr>
          <w:sz w:val="24"/>
          <w:szCs w:val="24"/>
        </w:rPr>
        <w:t>Eur.</w:t>
      </w:r>
    </w:p>
    <w:p w14:paraId="575EF264" w14:textId="21F18232" w:rsidR="00FF44FF" w:rsidRPr="005A5318" w:rsidRDefault="00937F1B" w:rsidP="000944C0">
      <w:pPr>
        <w:pStyle w:val="Sraopastraipa"/>
        <w:numPr>
          <w:ilvl w:val="1"/>
          <w:numId w:val="8"/>
        </w:numPr>
        <w:tabs>
          <w:tab w:val="left" w:pos="426"/>
          <w:tab w:val="left" w:pos="1134"/>
        </w:tabs>
        <w:ind w:left="0" w:firstLine="426"/>
        <w:jc w:val="both"/>
        <w:rPr>
          <w:sz w:val="24"/>
          <w:szCs w:val="24"/>
        </w:rPr>
      </w:pPr>
      <w:r w:rsidRPr="005A5318">
        <w:rPr>
          <w:bCs/>
          <w:sz w:val="24"/>
          <w:szCs w:val="24"/>
        </w:rPr>
        <w:t xml:space="preserve">Sutarties Darbų įkainiai </w:t>
      </w:r>
      <w:r w:rsidR="00C9635B" w:rsidRPr="005A5318">
        <w:rPr>
          <w:bCs/>
          <w:sz w:val="24"/>
          <w:szCs w:val="24"/>
        </w:rPr>
        <w:t xml:space="preserve">nurodyti </w:t>
      </w:r>
      <w:r w:rsidR="00EF72D1" w:rsidRPr="005A5318">
        <w:rPr>
          <w:bCs/>
          <w:sz w:val="24"/>
          <w:szCs w:val="24"/>
        </w:rPr>
        <w:t>2</w:t>
      </w:r>
      <w:r w:rsidR="00C9635B" w:rsidRPr="005A5318">
        <w:rPr>
          <w:bCs/>
          <w:sz w:val="24"/>
          <w:szCs w:val="24"/>
        </w:rPr>
        <w:t xml:space="preserve"> priede </w:t>
      </w:r>
      <w:r w:rsidRPr="005A5318">
        <w:rPr>
          <w:bCs/>
          <w:sz w:val="24"/>
          <w:szCs w:val="24"/>
        </w:rPr>
        <w:t>yra fiksuoti</w:t>
      </w:r>
      <w:r w:rsidR="00C9635B" w:rsidRPr="005A5318">
        <w:rPr>
          <w:bCs/>
          <w:sz w:val="24"/>
          <w:szCs w:val="24"/>
        </w:rPr>
        <w:t xml:space="preserve"> </w:t>
      </w:r>
      <w:r w:rsidRPr="005A5318">
        <w:rPr>
          <w:bCs/>
          <w:sz w:val="24"/>
          <w:szCs w:val="24"/>
        </w:rPr>
        <w:t>ir nekeičiami per visą sutarties galiojimo trukmę</w:t>
      </w:r>
      <w:r w:rsidR="000C2079" w:rsidRPr="005A5318">
        <w:rPr>
          <w:bCs/>
          <w:sz w:val="24"/>
          <w:szCs w:val="24"/>
        </w:rPr>
        <w:t xml:space="preserve">, išskyrus Sutarties </w:t>
      </w:r>
      <w:r w:rsidR="008A21B9" w:rsidRPr="005A5318">
        <w:rPr>
          <w:bCs/>
          <w:sz w:val="24"/>
          <w:szCs w:val="24"/>
        </w:rPr>
        <w:t xml:space="preserve">2.6. </w:t>
      </w:r>
      <w:r w:rsidR="000C2079" w:rsidRPr="005A5318">
        <w:rPr>
          <w:bCs/>
          <w:sz w:val="24"/>
          <w:szCs w:val="24"/>
        </w:rPr>
        <w:t>punkte numatytą atvejį.</w:t>
      </w:r>
    </w:p>
    <w:p w14:paraId="3D920926" w14:textId="77777777" w:rsidR="00FF44FF" w:rsidRPr="005A5318" w:rsidRDefault="00956D7F" w:rsidP="000944C0">
      <w:pPr>
        <w:pStyle w:val="Sraopastraipa"/>
        <w:numPr>
          <w:ilvl w:val="1"/>
          <w:numId w:val="8"/>
        </w:numPr>
        <w:tabs>
          <w:tab w:val="left" w:pos="426"/>
          <w:tab w:val="left" w:pos="1134"/>
        </w:tabs>
        <w:ind w:left="0" w:firstLine="426"/>
        <w:jc w:val="both"/>
        <w:rPr>
          <w:sz w:val="24"/>
          <w:szCs w:val="24"/>
        </w:rPr>
      </w:pPr>
      <w:r w:rsidRPr="005A5318">
        <w:rPr>
          <w:rFonts w:eastAsia="Calibri"/>
          <w:sz w:val="24"/>
          <w:szCs w:val="24"/>
        </w:rPr>
        <w:t>T</w:t>
      </w:r>
      <w:r w:rsidR="00937F1B" w:rsidRPr="005A5318">
        <w:rPr>
          <w:rFonts w:eastAsia="Calibri"/>
          <w:sz w:val="24"/>
          <w:szCs w:val="24"/>
        </w:rPr>
        <w:t>echninėje užduotyje</w:t>
      </w:r>
      <w:r w:rsidRPr="005A5318">
        <w:rPr>
          <w:rFonts w:eastAsia="Calibri"/>
          <w:sz w:val="24"/>
          <w:szCs w:val="24"/>
        </w:rPr>
        <w:t xml:space="preserve">, sąnaudų kiekių </w:t>
      </w:r>
      <w:r w:rsidR="00F77B31" w:rsidRPr="005A5318">
        <w:rPr>
          <w:sz w:val="24"/>
          <w:szCs w:val="24"/>
        </w:rPr>
        <w:t>žiniaraštyje</w:t>
      </w:r>
      <w:r w:rsidR="00937F1B" w:rsidRPr="005A5318">
        <w:rPr>
          <w:rFonts w:eastAsia="Calibri"/>
          <w:sz w:val="24"/>
          <w:szCs w:val="24"/>
        </w:rPr>
        <w:t xml:space="preserve"> nurodyti preliminarūs darbų kiekiai gali kisti.</w:t>
      </w:r>
      <w:r w:rsidR="00FC65F2" w:rsidRPr="005A5318">
        <w:rPr>
          <w:rFonts w:eastAsia="Calibri"/>
          <w:sz w:val="24"/>
          <w:szCs w:val="24"/>
        </w:rPr>
        <w:t xml:space="preserve"> Rangovui</w:t>
      </w:r>
      <w:r w:rsidR="00937F1B" w:rsidRPr="005A5318">
        <w:rPr>
          <w:rFonts w:eastAsia="Calibri"/>
          <w:sz w:val="24"/>
          <w:szCs w:val="24"/>
        </w:rPr>
        <w:t xml:space="preserve"> sumokama už atliktą faktinį Sutartyje numatytų darbų kiekį pagal darbų įkainius, neviršijant pradinės Sutarties vertės. </w:t>
      </w:r>
      <w:bookmarkStart w:id="4" w:name="_Toc140831582"/>
      <w:bookmarkEnd w:id="2"/>
      <w:bookmarkEnd w:id="3"/>
    </w:p>
    <w:p w14:paraId="3A5771FF" w14:textId="77777777" w:rsidR="00FF44FF" w:rsidRPr="005A5318" w:rsidRDefault="000458BE" w:rsidP="000944C0">
      <w:pPr>
        <w:pStyle w:val="Sraopastraipa"/>
        <w:numPr>
          <w:ilvl w:val="1"/>
          <w:numId w:val="8"/>
        </w:numPr>
        <w:tabs>
          <w:tab w:val="left" w:pos="426"/>
          <w:tab w:val="left" w:pos="1134"/>
        </w:tabs>
        <w:ind w:left="0" w:firstLine="426"/>
        <w:jc w:val="both"/>
        <w:rPr>
          <w:sz w:val="24"/>
          <w:szCs w:val="24"/>
        </w:rPr>
      </w:pPr>
      <w:r w:rsidRPr="005A5318">
        <w:rPr>
          <w:sz w:val="24"/>
          <w:szCs w:val="24"/>
        </w:rPr>
        <w:t>Sutarties įkainių perskaičiavimas dėl kainų lygio pokyčio:</w:t>
      </w:r>
    </w:p>
    <w:p w14:paraId="4EB75333" w14:textId="77777777"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Sutarties įkainiai gali būti peržiūrimi dėl kainų lygio pokyčio bet kurios iš Šalių rašytiniu prašymu. Peržiūros momentas yra Šalies prašymo kitai Šaliai peržiūrėti Sutarties kainą gavimo diena.</w:t>
      </w:r>
    </w:p>
    <w:p w14:paraId="387F7DF0" w14:textId="77777777"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 xml:space="preserve">Gali būti perskaičiuojamos Rangovui mokėtinos sumos tik už statybos darbus, o už kitus, nei statybos darbai, Darbus (inžinerines paslaugas ir pan.) mokėtinos sumos negali būti </w:t>
      </w:r>
      <w:r w:rsidRPr="005A5318">
        <w:rPr>
          <w:sz w:val="24"/>
          <w:szCs w:val="24"/>
        </w:rPr>
        <w:lastRenderedPageBreak/>
        <w:t>perskaičiuojamos.</w:t>
      </w:r>
      <w:bookmarkStart w:id="5" w:name="_18vjpp8" w:colFirst="0" w:colLast="0"/>
      <w:bookmarkEnd w:id="5"/>
    </w:p>
    <w:p w14:paraId="32667788" w14:textId="41058B9A"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9F4DC6">
        <w:rPr>
          <w:sz w:val="24"/>
          <w:szCs w:val="24"/>
        </w:rPr>
        <w:t xml:space="preserve">Rangovui mokėtinos sumos už statybos darbus gali būti perskaičiuojamos, jeigu Valstybės duomenų agentūros (www.stat.gov.lt) kas mėnesį skelbiamo </w:t>
      </w:r>
      <w:bookmarkStart w:id="6" w:name="_3sv78d1" w:colFirst="0" w:colLast="0"/>
      <w:bookmarkEnd w:id="6"/>
      <w:r w:rsidRPr="009F4DC6">
        <w:rPr>
          <w:sz w:val="24"/>
          <w:szCs w:val="24"/>
        </w:rPr>
        <w:t>statybos sąnaudų elementų kainų indekso</w:t>
      </w:r>
      <w:r w:rsidR="00804F52" w:rsidRPr="009F4DC6">
        <w:rPr>
          <w:sz w:val="24"/>
          <w:szCs w:val="24"/>
        </w:rPr>
        <w:t xml:space="preserve"> pagal statinių tipą „Negyvenamieji pastatai“ </w:t>
      </w:r>
      <w:r w:rsidRPr="009F4DC6">
        <w:rPr>
          <w:sz w:val="24"/>
          <w:szCs w:val="24"/>
        </w:rPr>
        <w:t>reikšmė pakinta daugiau kaip 0,05 per</w:t>
      </w:r>
      <w:r w:rsidRPr="005A5318">
        <w:rPr>
          <w:sz w:val="24"/>
          <w:szCs w:val="24"/>
        </w:rPr>
        <w:t xml:space="preserve"> bet kurį Darbų vykdymo laikotarpį. </w:t>
      </w:r>
    </w:p>
    <w:p w14:paraId="106B308E" w14:textId="71614FD5"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 xml:space="preserve">Indeksai, nurodyti </w:t>
      </w:r>
      <w:r w:rsidRPr="005A5318">
        <w:rPr>
          <w:sz w:val="24"/>
          <w:szCs w:val="24"/>
        </w:rPr>
        <w:fldChar w:fldCharType="begin"/>
      </w:r>
      <w:r w:rsidRPr="005A5318">
        <w:rPr>
          <w:sz w:val="24"/>
          <w:szCs w:val="24"/>
        </w:rPr>
        <w:instrText xml:space="preserve"> REF _Ref88653909 \r \h  \* MERGEFORMAT </w:instrText>
      </w:r>
      <w:r w:rsidRPr="005A5318">
        <w:rPr>
          <w:sz w:val="24"/>
          <w:szCs w:val="24"/>
        </w:rPr>
      </w:r>
      <w:r w:rsidRPr="005A5318">
        <w:rPr>
          <w:sz w:val="24"/>
          <w:szCs w:val="24"/>
        </w:rPr>
        <w:fldChar w:fldCharType="separate"/>
      </w:r>
      <w:r w:rsidR="003E1066" w:rsidRPr="005A5318">
        <w:rPr>
          <w:sz w:val="24"/>
          <w:szCs w:val="24"/>
        </w:rPr>
        <w:t>2.6</w:t>
      </w:r>
      <w:r w:rsidRPr="005A5318">
        <w:rPr>
          <w:sz w:val="24"/>
          <w:szCs w:val="24"/>
        </w:rPr>
        <w:t>.3.</w:t>
      </w:r>
      <w:r w:rsidRPr="005A5318">
        <w:rPr>
          <w:sz w:val="24"/>
          <w:szCs w:val="24"/>
        </w:rPr>
        <w:fldChar w:fldCharType="end"/>
      </w:r>
      <w:r w:rsidRPr="005A5318">
        <w:rPr>
          <w:sz w:val="24"/>
          <w:szCs w:val="24"/>
        </w:rPr>
        <w:t xml:space="preserve"> punkte, toliau kiekvienas atskirai vadinami </w:t>
      </w:r>
      <w:r w:rsidRPr="005A5318">
        <w:rPr>
          <w:b/>
          <w:sz w:val="24"/>
          <w:szCs w:val="24"/>
        </w:rPr>
        <w:t>Indeksu.</w:t>
      </w:r>
    </w:p>
    <w:p w14:paraId="322BAC0E" w14:textId="54B07451" w:rsidR="000458BE"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Sutarties kaina perskaičiuojama dėl Indekso pokyčio, pagal Sutartį neišpirktų Statybos darbų vertę padauginant iš Indekso pokyčio koeficiento, kuris apskaičiuojamas pagal toliau nurodytą formulę:</w:t>
      </w:r>
    </w:p>
    <w:p w14:paraId="50747212"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b/>
          <w:sz w:val="24"/>
          <w:szCs w:val="24"/>
          <w:lang w:val="lt-LT"/>
        </w:rPr>
      </w:pPr>
      <w:r w:rsidRPr="005A5318">
        <w:rPr>
          <w:b/>
          <w:sz w:val="24"/>
          <w:szCs w:val="24"/>
          <w:lang w:val="lt-LT"/>
        </w:rPr>
        <w:t>K = IPb / IPr</w:t>
      </w:r>
    </w:p>
    <w:p w14:paraId="1E490657"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Kur:</w:t>
      </w:r>
      <w:r w:rsidRPr="005A5318">
        <w:rPr>
          <w:sz w:val="24"/>
          <w:szCs w:val="24"/>
          <w:lang w:val="lt-LT"/>
        </w:rPr>
        <w:tab/>
      </w:r>
    </w:p>
    <w:p w14:paraId="7284FD5C"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K – Indekso pokyčio koeficientas;</w:t>
      </w:r>
    </w:p>
    <w:p w14:paraId="72F8B6BE"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IPr – Indekso reikšmė laikotarpio pradžioje;</w:t>
      </w:r>
    </w:p>
    <w:p w14:paraId="4A878ED5"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IPb – Indekso reikšmė laikotarpio pabaigoje;</w:t>
      </w:r>
    </w:p>
    <w:p w14:paraId="4DBC2196" w14:textId="77777777" w:rsidR="003E1066"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Laikotarpis yra bet koks laikotarpis, kurio pradžia yra ne ankstesnė, negu pasiūlymų pateikimo Pirkime termino pabaigos diena, pabaiga ne vėlesnė, negu paskutiniojo Atliktų darbų akto pagal Sutartį sudarymo diena.</w:t>
      </w:r>
    </w:p>
    <w:p w14:paraId="6D2C6DD8" w14:textId="7DA2ECB5" w:rsidR="00FF44FF" w:rsidRPr="005A5318" w:rsidRDefault="000458BE" w:rsidP="000944C0">
      <w:pPr>
        <w:pStyle w:val="Sraopastraipa"/>
        <w:numPr>
          <w:ilvl w:val="2"/>
          <w:numId w:val="8"/>
        </w:numPr>
        <w:pBdr>
          <w:top w:val="nil"/>
          <w:left w:val="nil"/>
          <w:bottom w:val="nil"/>
          <w:right w:val="nil"/>
          <w:between w:val="nil"/>
        </w:pBdr>
        <w:tabs>
          <w:tab w:val="left" w:pos="1134"/>
        </w:tabs>
        <w:ind w:left="0" w:right="176" w:firstLine="426"/>
        <w:jc w:val="both"/>
        <w:rPr>
          <w:sz w:val="24"/>
          <w:szCs w:val="24"/>
        </w:rPr>
      </w:pPr>
      <w:r w:rsidRPr="005A5318">
        <w:rPr>
          <w:sz w:val="24"/>
          <w:szCs w:val="24"/>
        </w:rPr>
        <w:t>Šalys privalo sudaryti Susitarimą</w:t>
      </w:r>
      <w:r w:rsidR="00E85387" w:rsidRPr="005A5318">
        <w:rPr>
          <w:sz w:val="24"/>
          <w:szCs w:val="24"/>
        </w:rPr>
        <w:t xml:space="preserve"> (dokumentą, kurį Šalys sudaro keisdamos Sutarties sąlygas VPĮ leidžiama apimtimi)</w:t>
      </w:r>
      <w:r w:rsidRPr="005A5318">
        <w:rPr>
          <w:sz w:val="24"/>
          <w:szCs w:val="24"/>
        </w:rPr>
        <w:t xml:space="preserve">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4B175D5C"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5529"/>
        </w:tabs>
        <w:ind w:left="0" w:right="176" w:firstLine="426"/>
        <w:jc w:val="both"/>
        <w:rPr>
          <w:sz w:val="24"/>
          <w:szCs w:val="24"/>
        </w:rPr>
      </w:pPr>
      <w:r w:rsidRPr="005A5318">
        <w:rPr>
          <w:sz w:val="24"/>
          <w:szCs w:val="24"/>
        </w:rPr>
        <w:t>Po to, kai Šalys sudaro Susitarimą dėl įkainių perskaičiavimo, perskaičiuoti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bookmarkStart w:id="7" w:name="_Hlk92369253"/>
    </w:p>
    <w:p w14:paraId="03845BD1"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 xml:space="preserve">Pirmoji Sutarties įkainių peržiūra gali būti atliekama ne anksčiau nei po 4 mėnesių po Sutarties įsigaliojimo ir po to Sutarties kaina gali būti peržiūrima ne dažniau negu kas 2 mėnesiai. </w:t>
      </w:r>
      <w:bookmarkEnd w:id="7"/>
    </w:p>
    <w:p w14:paraId="4F4583BA"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Vėlesnis įkainių perskaičiavimas negali apimti laikotarpio, už kurį jau buvo atliktas perskaičiavimas.</w:t>
      </w:r>
    </w:p>
    <w:p w14:paraId="56641E84" w14:textId="211C21B3" w:rsidR="000458BE"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6BF051E8" w14:textId="77777777" w:rsidR="00FF44FF" w:rsidRPr="005A5318" w:rsidRDefault="000458BE" w:rsidP="000944C0">
      <w:pPr>
        <w:pStyle w:val="Sraopastraipa"/>
        <w:numPr>
          <w:ilvl w:val="1"/>
          <w:numId w:val="8"/>
        </w:numPr>
        <w:tabs>
          <w:tab w:val="left" w:pos="1134"/>
        </w:tabs>
        <w:ind w:left="0" w:firstLine="426"/>
        <w:jc w:val="both"/>
        <w:rPr>
          <w:rFonts w:eastAsia="Calibri"/>
          <w:bCs/>
          <w:sz w:val="24"/>
          <w:szCs w:val="24"/>
        </w:rPr>
      </w:pPr>
      <w:r w:rsidRPr="005A5318">
        <w:rPr>
          <w:rFonts w:eastAsia="Calibri"/>
          <w:bCs/>
          <w:sz w:val="24"/>
          <w:szCs w:val="24"/>
        </w:rPr>
        <w:t>Sutarties kainos perskaičiavimas dėl mokesčių pakeitimo:</w:t>
      </w:r>
    </w:p>
    <w:p w14:paraId="5F533442" w14:textId="77777777" w:rsidR="00FF44FF" w:rsidRPr="005A5318" w:rsidRDefault="000458BE" w:rsidP="000944C0">
      <w:pPr>
        <w:pStyle w:val="Sraopastraipa"/>
        <w:numPr>
          <w:ilvl w:val="2"/>
          <w:numId w:val="8"/>
        </w:numPr>
        <w:tabs>
          <w:tab w:val="left" w:pos="1134"/>
        </w:tabs>
        <w:ind w:left="0" w:firstLine="426"/>
        <w:jc w:val="both"/>
        <w:rPr>
          <w:rFonts w:eastAsia="Calibri"/>
          <w:bCs/>
          <w:sz w:val="24"/>
          <w:szCs w:val="24"/>
        </w:rPr>
      </w:pPr>
      <w:r w:rsidRPr="005A5318">
        <w:rPr>
          <w:sz w:val="24"/>
          <w:szCs w:val="24"/>
        </w:rPr>
        <w:t>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p w14:paraId="514F0C8C" w14:textId="5433B929" w:rsidR="000458BE" w:rsidRPr="005A5318" w:rsidRDefault="000458BE" w:rsidP="000944C0">
      <w:pPr>
        <w:pStyle w:val="Sraopastraipa"/>
        <w:numPr>
          <w:ilvl w:val="2"/>
          <w:numId w:val="8"/>
        </w:numPr>
        <w:tabs>
          <w:tab w:val="left" w:pos="1134"/>
        </w:tabs>
        <w:ind w:left="0" w:firstLine="426"/>
        <w:jc w:val="both"/>
        <w:rPr>
          <w:rFonts w:eastAsia="Calibri"/>
          <w:bCs/>
          <w:sz w:val="24"/>
          <w:szCs w:val="24"/>
        </w:rPr>
      </w:pPr>
      <w:r w:rsidRPr="005A5318">
        <w:rPr>
          <w:rFonts w:eastAsia="Calibri"/>
          <w:sz w:val="24"/>
          <w:szCs w:val="24"/>
        </w:rPr>
        <w:t>Kitus, nei PVM, mokesčius reglamentuojančių teisės aktų pakeitimai negali būti pagrindas peržiūrėti Sutarties kainą, kuriai taikoma peržiūra.</w:t>
      </w:r>
    </w:p>
    <w:p w14:paraId="2300545B" w14:textId="77777777" w:rsidR="000458BE" w:rsidRPr="005A5318" w:rsidRDefault="000458BE" w:rsidP="000458BE">
      <w:pPr>
        <w:pStyle w:val="Sraopastraipa"/>
        <w:tabs>
          <w:tab w:val="left" w:pos="1134"/>
          <w:tab w:val="left" w:pos="4536"/>
        </w:tabs>
        <w:ind w:left="426"/>
        <w:jc w:val="both"/>
        <w:rPr>
          <w:rFonts w:eastAsia="Calibri"/>
          <w:b/>
          <w:sz w:val="24"/>
          <w:szCs w:val="24"/>
        </w:rPr>
      </w:pPr>
    </w:p>
    <w:p w14:paraId="384A0E16" w14:textId="0864C937" w:rsidR="003D3E76" w:rsidRPr="005A5318"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5A5318">
        <w:rPr>
          <w:rFonts w:eastAsia="Calibri"/>
          <w:b/>
          <w:sz w:val="24"/>
          <w:szCs w:val="24"/>
        </w:rPr>
        <w:lastRenderedPageBreak/>
        <w:t>III SKYRIUS</w:t>
      </w:r>
    </w:p>
    <w:p w14:paraId="0C0B2BE0" w14:textId="4F5E6BA3" w:rsidR="003D3E76" w:rsidRPr="005A5318"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5A5318">
        <w:rPr>
          <w:rFonts w:eastAsia="Calibri"/>
          <w:b/>
          <w:sz w:val="24"/>
          <w:szCs w:val="24"/>
        </w:rPr>
        <w:t>ATSISKAITYMŲ TVARKA</w:t>
      </w:r>
      <w:bookmarkEnd w:id="4"/>
    </w:p>
    <w:p w14:paraId="67BFD26E" w14:textId="77777777" w:rsidR="00E85387" w:rsidRPr="005A5318" w:rsidRDefault="00E85387" w:rsidP="00E85387">
      <w:pPr>
        <w:tabs>
          <w:tab w:val="left" w:pos="1134"/>
          <w:tab w:val="left" w:pos="2884"/>
        </w:tabs>
        <w:jc w:val="both"/>
        <w:rPr>
          <w:rFonts w:eastAsia="Calibri"/>
          <w:sz w:val="24"/>
          <w:szCs w:val="24"/>
          <w:lang w:val="lt-LT"/>
        </w:rPr>
      </w:pPr>
    </w:p>
    <w:p w14:paraId="25F6619A" w14:textId="77777777" w:rsidR="00E85387" w:rsidRPr="005A5318"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Užsakovas ne vėliau kaip per 30 kalendorinių dienų atsiskaito su Rangovu už atliktus darbus pagal gautus atsiskaitymo dokumentus (aktas apie atliktas paslaugas, darbus, PVM sąskaita faktūra).</w:t>
      </w:r>
    </w:p>
    <w:p w14:paraId="614C7522" w14:textId="77777777" w:rsid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Rangovas, atlikęs Darbus, surašo atliktų darbų priėmimo</w:t>
      </w:r>
      <w:r w:rsidR="00027649" w:rsidRPr="005A5318">
        <w:rPr>
          <w:rFonts w:eastAsia="Calibri"/>
          <w:sz w:val="24"/>
          <w:szCs w:val="24"/>
        </w:rPr>
        <w:t>–</w:t>
      </w:r>
      <w:r w:rsidRPr="005A5318">
        <w:rPr>
          <w:rFonts w:eastAsia="Calibri"/>
          <w:sz w:val="24"/>
          <w:szCs w:val="24"/>
        </w:rPr>
        <w:t>perdavimo aktą, kurį pateikia techninės priežiūros specialistui ir jam priėmus darbus, pateikia Užsakovui pažymą (forma F-3).</w:t>
      </w:r>
    </w:p>
    <w:p w14:paraId="295D49BA" w14:textId="4745F172" w:rsidR="00E85387" w:rsidRP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 xml:space="preserve">Rangovas perduodamas, o Užsakovas priimdamas atliktus darbus bei dokumentaciją </w:t>
      </w:r>
      <w:r w:rsidRPr="0028075C">
        <w:rPr>
          <w:rFonts w:eastAsia="Calibri"/>
          <w:sz w:val="24"/>
          <w:szCs w:val="24"/>
        </w:rPr>
        <w:t>pasirašo atliktų darbų priėmimo</w:t>
      </w:r>
      <w:r w:rsidR="00027649" w:rsidRPr="0028075C">
        <w:rPr>
          <w:rFonts w:eastAsia="Calibri"/>
          <w:sz w:val="24"/>
          <w:szCs w:val="24"/>
        </w:rPr>
        <w:t>–</w:t>
      </w:r>
      <w:r w:rsidRPr="0028075C">
        <w:rPr>
          <w:rFonts w:eastAsia="Calibri"/>
          <w:sz w:val="24"/>
          <w:szCs w:val="24"/>
        </w:rPr>
        <w:t xml:space="preserve">perdavimo aktą. Darbų perdavimo–priėmimo dokumentacija turi būti detalizuota, aiški ir parengta pagal Užsakovo reikalavimus.  </w:t>
      </w:r>
    </w:p>
    <w:p w14:paraId="09EEEE7D" w14:textId="77777777" w:rsidR="00E85387" w:rsidRP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28075C">
        <w:rPr>
          <w:rFonts w:eastAsia="Calibri"/>
          <w:sz w:val="24"/>
          <w:szCs w:val="24"/>
        </w:rPr>
        <w:t>Rangovas pagal pasirašytą atliktų darbų perdavimo</w:t>
      </w:r>
      <w:r w:rsidR="00027649" w:rsidRPr="0028075C">
        <w:rPr>
          <w:rFonts w:eastAsia="Calibri"/>
          <w:sz w:val="24"/>
          <w:szCs w:val="24"/>
        </w:rPr>
        <w:t>–</w:t>
      </w:r>
      <w:r w:rsidRPr="0028075C">
        <w:rPr>
          <w:rFonts w:eastAsia="Calibri"/>
          <w:sz w:val="24"/>
          <w:szCs w:val="24"/>
        </w:rPr>
        <w:t xml:space="preserve">priėmimo </w:t>
      </w:r>
      <w:smartTag w:uri="schemas-tilde-lt/tildestengine" w:element="templates">
        <w:smartTagPr>
          <w:attr w:name="baseform" w:val="akt|as"/>
          <w:attr w:name="id" w:val="-1"/>
          <w:attr w:name="text" w:val="aktą"/>
        </w:smartTagPr>
        <w:r w:rsidRPr="0028075C">
          <w:rPr>
            <w:rFonts w:eastAsia="Calibri"/>
            <w:sz w:val="24"/>
            <w:szCs w:val="24"/>
          </w:rPr>
          <w:t>aktą</w:t>
        </w:r>
      </w:smartTag>
      <w:r w:rsidRPr="0028075C">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28075C">
          <w:rPr>
            <w:rFonts w:eastAsia="Calibri"/>
            <w:sz w:val="24"/>
            <w:szCs w:val="24"/>
          </w:rPr>
          <w:t>sąskaitą</w:t>
        </w:r>
      </w:smartTag>
      <w:r w:rsidRPr="0028075C">
        <w:rPr>
          <w:rFonts w:eastAsia="Calibri"/>
          <w:sz w:val="24"/>
          <w:szCs w:val="24"/>
        </w:rPr>
        <w:t xml:space="preserve">  faktūrą.</w:t>
      </w:r>
    </w:p>
    <w:p w14:paraId="2CA58DC6" w14:textId="3FFBCD4C" w:rsidR="00E85387" w:rsidRDefault="00E800BC"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5A5318">
        <w:rPr>
          <w:rFonts w:eastAsia="Calibri"/>
          <w:sz w:val="24"/>
          <w:szCs w:val="24"/>
        </w:rPr>
        <w:t>.</w:t>
      </w:r>
      <w:bookmarkStart w:id="8" w:name="_Hlk38964145"/>
    </w:p>
    <w:p w14:paraId="39FFAD9C" w14:textId="530CFD9C" w:rsidR="0028075C" w:rsidRPr="0028075C" w:rsidRDefault="0028075C" w:rsidP="0028075C">
      <w:pPr>
        <w:pStyle w:val="Sraopastraipa"/>
        <w:numPr>
          <w:ilvl w:val="1"/>
          <w:numId w:val="9"/>
        </w:numPr>
        <w:tabs>
          <w:tab w:val="left" w:pos="851"/>
          <w:tab w:val="left" w:pos="2884"/>
        </w:tabs>
        <w:ind w:left="0" w:firstLine="426"/>
        <w:jc w:val="both"/>
        <w:rPr>
          <w:rFonts w:eastAsia="Calibri"/>
          <w:sz w:val="24"/>
          <w:szCs w:val="24"/>
        </w:rPr>
      </w:pPr>
      <w:r w:rsidRPr="0028075C">
        <w:rPr>
          <w:rFonts w:eastAsia="Calibri"/>
          <w:sz w:val="24"/>
          <w:szCs w:val="24"/>
        </w:rPr>
        <w:t>Kartu su sąskaita faktūra Rangovas, naudojantis Sąskaitų administravimo bendrąją</w:t>
      </w:r>
      <w:r>
        <w:rPr>
          <w:rFonts w:eastAsia="Calibri"/>
          <w:sz w:val="24"/>
          <w:szCs w:val="24"/>
        </w:rPr>
        <w:t xml:space="preserve"> </w:t>
      </w:r>
      <w:r w:rsidRPr="0028075C">
        <w:rPr>
          <w:rFonts w:eastAsia="Calibri"/>
          <w:sz w:val="24"/>
          <w:szCs w:val="24"/>
        </w:rPr>
        <w:t>informacine sistema (SABIS), turi pateikti abiejų šalių pasirašytą atliktų darbų</w:t>
      </w:r>
      <w:r>
        <w:rPr>
          <w:rFonts w:eastAsia="Calibri"/>
          <w:sz w:val="24"/>
          <w:szCs w:val="24"/>
        </w:rPr>
        <w:t xml:space="preserve"> </w:t>
      </w:r>
      <w:r w:rsidRPr="0028075C">
        <w:rPr>
          <w:rFonts w:eastAsia="Calibri"/>
          <w:sz w:val="24"/>
          <w:szCs w:val="24"/>
        </w:rPr>
        <w:t>priėmimo–perdavimo aktą.</w:t>
      </w:r>
    </w:p>
    <w:p w14:paraId="62EE0F25" w14:textId="19E977CC" w:rsidR="003D3E76" w:rsidRPr="005A5318"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sz w:val="24"/>
          <w:szCs w:val="24"/>
        </w:rPr>
        <w:t>Užsakovas numato tiesioginio atsiskaitymo galimybę su Sutartyje nurodytais subtiekėjais</w:t>
      </w:r>
      <w:bookmarkEnd w:id="8"/>
      <w:r w:rsidRPr="005A5318">
        <w:rPr>
          <w:sz w:val="24"/>
          <w:szCs w:val="24"/>
        </w:rPr>
        <w:t xml:space="preserve"> tokiomis sąlygomis:</w:t>
      </w:r>
    </w:p>
    <w:p w14:paraId="329927D0"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65B083F3" w14:textId="26FC5323"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 xml:space="preserve">Užsakovas ne vėliau kaip per 3 darbo </w:t>
      </w:r>
      <w:r w:rsidRPr="00F4764F">
        <w:rPr>
          <w:sz w:val="24"/>
          <w:szCs w:val="24"/>
        </w:rPr>
        <w:t xml:space="preserve">dienas nuo </w:t>
      </w:r>
      <w:r w:rsidR="00E85387" w:rsidRPr="00F4764F">
        <w:rPr>
          <w:sz w:val="24"/>
          <w:szCs w:val="24"/>
        </w:rPr>
        <w:t>3.</w:t>
      </w:r>
      <w:r w:rsidR="00D41D87" w:rsidRPr="00F4764F">
        <w:rPr>
          <w:sz w:val="24"/>
          <w:szCs w:val="24"/>
        </w:rPr>
        <w:t>5</w:t>
      </w:r>
      <w:r w:rsidRPr="00F4764F">
        <w:rPr>
          <w:sz w:val="24"/>
          <w:szCs w:val="24"/>
        </w:rPr>
        <w:t>.1 punkte nurodytos</w:t>
      </w:r>
      <w:r w:rsidRPr="005A5318">
        <w:rPr>
          <w:sz w:val="24"/>
          <w:szCs w:val="24"/>
        </w:rPr>
        <w:t xml:space="preserve"> informacijos gavimo dienos raštu informuoja subtiekėjus apie tiesioginio atsiskaitymo galimybę.</w:t>
      </w:r>
    </w:p>
    <w:p w14:paraId="2E23B1A8"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434AEDD6"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Rangovas turi teisę prieštarauti nepagrįstiems mokėjimams, pateikdamas raštišką tokio prieštaravimo Užsakovui ir subtiekėjui pagrindimą.</w:t>
      </w:r>
    </w:p>
    <w:p w14:paraId="0B4DF056"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Tiesioginio atsiskaitymo su subtiekėjais galimybė nekeičia Rangovo atsakomybės dėl Sutarties įvykdymo.</w:t>
      </w:r>
    </w:p>
    <w:p w14:paraId="2F69D8B4" w14:textId="396C5898" w:rsidR="003D3E76" w:rsidRPr="005A5318" w:rsidRDefault="003D3E76" w:rsidP="000944C0">
      <w:pPr>
        <w:pStyle w:val="Sraopastraipa"/>
        <w:numPr>
          <w:ilvl w:val="1"/>
          <w:numId w:val="9"/>
        </w:numPr>
        <w:tabs>
          <w:tab w:val="left" w:pos="851"/>
          <w:tab w:val="left" w:pos="1418"/>
          <w:tab w:val="left" w:pos="2884"/>
        </w:tabs>
        <w:ind w:left="0" w:firstLine="426"/>
        <w:jc w:val="both"/>
        <w:rPr>
          <w:sz w:val="24"/>
          <w:szCs w:val="24"/>
        </w:rPr>
      </w:pPr>
      <w:r w:rsidRPr="005A5318">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5A5318" w:rsidRDefault="003D3E76" w:rsidP="008E1508">
      <w:pPr>
        <w:pStyle w:val="Sraopastraipa"/>
        <w:tabs>
          <w:tab w:val="left" w:pos="1134"/>
          <w:tab w:val="left" w:pos="2884"/>
        </w:tabs>
        <w:ind w:left="0" w:firstLine="426"/>
        <w:jc w:val="both"/>
        <w:rPr>
          <w:rFonts w:eastAsia="Calibri"/>
          <w:b/>
          <w:sz w:val="24"/>
          <w:szCs w:val="24"/>
        </w:rPr>
      </w:pPr>
    </w:p>
    <w:p w14:paraId="6860A8E1" w14:textId="77777777"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IV SKYRIUS</w:t>
      </w:r>
    </w:p>
    <w:p w14:paraId="78D069FD" w14:textId="1EE98466" w:rsidR="00FC7D14"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DARBŲ PRADŽIA IR PABAIGA</w:t>
      </w:r>
    </w:p>
    <w:p w14:paraId="7F88F7A5" w14:textId="77777777" w:rsidR="00690178" w:rsidRPr="005A5318" w:rsidRDefault="00690178" w:rsidP="008E1508">
      <w:pPr>
        <w:pStyle w:val="Sraopastraipa"/>
        <w:tabs>
          <w:tab w:val="left" w:pos="1134"/>
          <w:tab w:val="left" w:pos="2884"/>
        </w:tabs>
        <w:ind w:left="0" w:firstLine="426"/>
        <w:jc w:val="center"/>
        <w:rPr>
          <w:rFonts w:eastAsia="Calibri"/>
          <w:b/>
          <w:sz w:val="24"/>
          <w:szCs w:val="24"/>
        </w:rPr>
      </w:pPr>
    </w:p>
    <w:p w14:paraId="1347B857" w14:textId="044360CE" w:rsidR="00E92957" w:rsidRPr="00E92957" w:rsidRDefault="00E85387" w:rsidP="00E92957">
      <w:pPr>
        <w:pStyle w:val="Sraopastraipa"/>
        <w:tabs>
          <w:tab w:val="left" w:pos="1134"/>
        </w:tabs>
        <w:ind w:left="0" w:firstLine="426"/>
        <w:jc w:val="both"/>
        <w:rPr>
          <w:rFonts w:eastAsia="Calibri"/>
          <w:sz w:val="24"/>
          <w:szCs w:val="24"/>
        </w:rPr>
      </w:pPr>
      <w:r w:rsidRPr="00E92957">
        <w:rPr>
          <w:rFonts w:eastAsia="Calibri"/>
          <w:sz w:val="24"/>
          <w:szCs w:val="24"/>
        </w:rPr>
        <w:t xml:space="preserve">4.1. </w:t>
      </w:r>
      <w:bookmarkStart w:id="9" w:name="_Hlk213230321"/>
      <w:r w:rsidR="00E92957" w:rsidRPr="00E92957">
        <w:rPr>
          <w:rFonts w:eastAsia="Calibri"/>
          <w:sz w:val="24"/>
          <w:szCs w:val="24"/>
        </w:rPr>
        <w:t xml:space="preserve">Rangovas per </w:t>
      </w:r>
      <w:r w:rsidR="00E92957" w:rsidRPr="00E92957">
        <w:rPr>
          <w:rFonts w:eastAsia="Calibri"/>
          <w:b/>
          <w:bCs/>
          <w:sz w:val="24"/>
          <w:szCs w:val="24"/>
        </w:rPr>
        <w:t>1 mėnesį</w:t>
      </w:r>
      <w:r w:rsidR="00E92957" w:rsidRPr="00E92957">
        <w:rPr>
          <w:rFonts w:eastAsia="Calibri"/>
          <w:sz w:val="24"/>
          <w:szCs w:val="24"/>
        </w:rPr>
        <w:t xml:space="preserve"> nuo sutarties įsigaliojimo pateikia Užsakovui elektros, priešgaisrinės signalizacijos, medicininių dujų, iškvietimo sistemos sprendinius bei schemas, kurias derina su Užsakovo už sutarties vykdymą atsakingu darbuotoju</w:t>
      </w:r>
      <w:r w:rsidR="00696994">
        <w:rPr>
          <w:rFonts w:eastAsia="Calibri"/>
          <w:sz w:val="24"/>
          <w:szCs w:val="24"/>
        </w:rPr>
        <w:t xml:space="preserve"> nurodytu 15.2 punkte</w:t>
      </w:r>
      <w:r w:rsidR="00E92957" w:rsidRPr="00E92957">
        <w:rPr>
          <w:rFonts w:eastAsia="Calibri"/>
          <w:sz w:val="24"/>
          <w:szCs w:val="24"/>
        </w:rPr>
        <w:t>. Jas patvirtinus - pradedami atlikti darbai.</w:t>
      </w:r>
    </w:p>
    <w:p w14:paraId="0FD66027" w14:textId="374EA931" w:rsidR="00E85387" w:rsidRPr="005A5318" w:rsidRDefault="00E92957" w:rsidP="00E92957">
      <w:pPr>
        <w:pStyle w:val="Sraopastraipa"/>
        <w:tabs>
          <w:tab w:val="left" w:pos="1134"/>
        </w:tabs>
        <w:ind w:left="0" w:firstLine="426"/>
        <w:jc w:val="both"/>
        <w:rPr>
          <w:rFonts w:eastAsia="Calibri"/>
          <w:sz w:val="24"/>
          <w:szCs w:val="24"/>
        </w:rPr>
      </w:pPr>
      <w:r w:rsidRPr="00E92957">
        <w:rPr>
          <w:rFonts w:eastAsia="Calibri"/>
          <w:sz w:val="24"/>
          <w:szCs w:val="24"/>
        </w:rPr>
        <w:t xml:space="preserve">4.2. Rangos </w:t>
      </w:r>
      <w:r w:rsidR="0044263C" w:rsidRPr="00E92957">
        <w:rPr>
          <w:rFonts w:eastAsia="Calibri"/>
          <w:sz w:val="24"/>
          <w:szCs w:val="24"/>
        </w:rPr>
        <w:t>D</w:t>
      </w:r>
      <w:r w:rsidR="00E800BC" w:rsidRPr="00E92957">
        <w:rPr>
          <w:rFonts w:eastAsia="Calibri"/>
          <w:sz w:val="24"/>
          <w:szCs w:val="24"/>
        </w:rPr>
        <w:t xml:space="preserve">arbai turi būti </w:t>
      </w:r>
      <w:r w:rsidR="00E800BC" w:rsidRPr="00E92957">
        <w:rPr>
          <w:rFonts w:eastAsia="Calibri"/>
          <w:b/>
          <w:bCs/>
          <w:sz w:val="24"/>
          <w:szCs w:val="24"/>
        </w:rPr>
        <w:t xml:space="preserve">atlikti per </w:t>
      </w:r>
      <w:r w:rsidR="009B0693" w:rsidRPr="00E92957">
        <w:rPr>
          <w:rFonts w:eastAsia="Calibri"/>
          <w:b/>
          <w:bCs/>
          <w:sz w:val="24"/>
          <w:szCs w:val="24"/>
        </w:rPr>
        <w:t>7</w:t>
      </w:r>
      <w:r w:rsidR="00E800BC" w:rsidRPr="00E92957">
        <w:rPr>
          <w:rFonts w:eastAsia="Calibri"/>
          <w:b/>
          <w:bCs/>
          <w:sz w:val="24"/>
          <w:szCs w:val="24"/>
        </w:rPr>
        <w:t xml:space="preserve"> (</w:t>
      </w:r>
      <w:r w:rsidR="009B0693" w:rsidRPr="00E92957">
        <w:rPr>
          <w:rFonts w:eastAsia="Calibri"/>
          <w:b/>
          <w:bCs/>
          <w:sz w:val="24"/>
          <w:szCs w:val="24"/>
        </w:rPr>
        <w:t>septynis</w:t>
      </w:r>
      <w:r w:rsidR="00E800BC" w:rsidRPr="00E92957">
        <w:rPr>
          <w:rFonts w:eastAsia="Calibri"/>
          <w:b/>
          <w:bCs/>
          <w:sz w:val="24"/>
          <w:szCs w:val="24"/>
        </w:rPr>
        <w:t>) mėnesi</w:t>
      </w:r>
      <w:r w:rsidR="0044263C" w:rsidRPr="00E92957">
        <w:rPr>
          <w:rFonts w:eastAsia="Calibri"/>
          <w:b/>
          <w:bCs/>
          <w:sz w:val="24"/>
          <w:szCs w:val="24"/>
        </w:rPr>
        <w:t>us</w:t>
      </w:r>
      <w:r w:rsidR="00E800BC" w:rsidRPr="00E92957">
        <w:rPr>
          <w:rFonts w:eastAsia="Calibri"/>
          <w:sz w:val="24"/>
          <w:szCs w:val="24"/>
        </w:rPr>
        <w:t xml:space="preserve"> </w:t>
      </w:r>
      <w:bookmarkEnd w:id="9"/>
      <w:r w:rsidRPr="00E92957">
        <w:rPr>
          <w:sz w:val="24"/>
          <w:szCs w:val="24"/>
        </w:rPr>
        <w:t>po to,</w:t>
      </w:r>
      <w:r w:rsidRPr="006A5D1B">
        <w:rPr>
          <w:sz w:val="24"/>
          <w:szCs w:val="24"/>
        </w:rPr>
        <w:t xml:space="preserve"> kai </w:t>
      </w:r>
      <w:r>
        <w:rPr>
          <w:sz w:val="24"/>
          <w:szCs w:val="24"/>
        </w:rPr>
        <w:t>Užsakovas patvirtina</w:t>
      </w:r>
      <w:r w:rsidRPr="006A5D1B">
        <w:rPr>
          <w:sz w:val="24"/>
          <w:szCs w:val="24"/>
        </w:rPr>
        <w:t xml:space="preserve"> elektros, priešgaisrinės signalizacijos, medicininių dujų, iškvietimo sistemos sprendinius bei schemas</w:t>
      </w:r>
      <w:r>
        <w:rPr>
          <w:rFonts w:eastAsia="Calibri"/>
          <w:sz w:val="24"/>
          <w:szCs w:val="24"/>
        </w:rPr>
        <w:t xml:space="preserve">. </w:t>
      </w:r>
      <w:r w:rsidR="00B76434" w:rsidRPr="005A5318">
        <w:rPr>
          <w:rFonts w:eastAsia="Calibri"/>
          <w:sz w:val="24"/>
          <w:szCs w:val="24"/>
        </w:rPr>
        <w:t xml:space="preserve">Rangovas turi teisę į Darbų atlikimo termino pratęsimą, tačiau tik tuo atveju, jei atsiranda </w:t>
      </w:r>
      <w:r w:rsidR="00B76434" w:rsidRPr="005A5318">
        <w:rPr>
          <w:rFonts w:eastAsia="Calibri"/>
          <w:sz w:val="24"/>
          <w:szCs w:val="24"/>
        </w:rPr>
        <w:lastRenderedPageBreak/>
        <w:t xml:space="preserve">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10 darbo dienų, apie tai praneša Užsakovui, pateikdamas minėtų aplinkybių egzistavimo įrodymus. Nurodytas aplinkybes vertina Užsakovas. Užsakovui sutikus, Darbų atlikimo terminas gali būti pratęsiamas tik minėtų aplinkybių egzistavimo laikotarpiui, bet </w:t>
      </w:r>
      <w:r w:rsidR="00B76434" w:rsidRPr="005A5318">
        <w:rPr>
          <w:rFonts w:eastAsia="Calibri"/>
          <w:b/>
          <w:bCs/>
          <w:sz w:val="24"/>
          <w:szCs w:val="24"/>
        </w:rPr>
        <w:t>ne ilgiau nei 3 (trijų) mėnesių laikotarpiui</w:t>
      </w:r>
      <w:r w:rsidR="00B76434" w:rsidRPr="005A5318">
        <w:rPr>
          <w:rFonts w:eastAsia="Calibri"/>
          <w:sz w:val="24"/>
          <w:szCs w:val="24"/>
        </w:rPr>
        <w:t>.</w:t>
      </w:r>
    </w:p>
    <w:p w14:paraId="488CD3CE" w14:textId="38C09D60" w:rsidR="00D54027" w:rsidRPr="005A5318" w:rsidRDefault="00E85387" w:rsidP="00E43609">
      <w:pPr>
        <w:pStyle w:val="Sraopastraipa"/>
        <w:tabs>
          <w:tab w:val="left" w:pos="1134"/>
        </w:tabs>
        <w:ind w:left="0" w:firstLine="426"/>
        <w:jc w:val="both"/>
        <w:rPr>
          <w:sz w:val="24"/>
          <w:szCs w:val="24"/>
        </w:rPr>
      </w:pPr>
      <w:r w:rsidRPr="005A5318">
        <w:rPr>
          <w:rFonts w:eastAsia="Calibri"/>
          <w:sz w:val="24"/>
          <w:szCs w:val="24"/>
        </w:rPr>
        <w:t>4.</w:t>
      </w:r>
      <w:r w:rsidR="00E92957">
        <w:rPr>
          <w:rFonts w:eastAsia="Calibri"/>
          <w:sz w:val="24"/>
          <w:szCs w:val="24"/>
        </w:rPr>
        <w:t>3</w:t>
      </w:r>
      <w:r w:rsidRPr="005A5318">
        <w:rPr>
          <w:rFonts w:eastAsia="Calibri"/>
          <w:sz w:val="24"/>
          <w:szCs w:val="24"/>
        </w:rPr>
        <w:t xml:space="preserve">. </w:t>
      </w:r>
      <w:r w:rsidR="00120E0E" w:rsidRPr="005A5318">
        <w:rPr>
          <w:sz w:val="24"/>
          <w:szCs w:val="24"/>
        </w:rPr>
        <w:t xml:space="preserve">Išpildomoji – vykdomoji dokumentacija ir kita dokumentacija, kuri reikalinga statybos užbaigimo procedūroms atlikti, turi būti pateikta ne vėliau kaip per </w:t>
      </w:r>
      <w:r w:rsidR="00120E0E" w:rsidRPr="005A5318">
        <w:rPr>
          <w:b/>
          <w:bCs/>
          <w:sz w:val="24"/>
          <w:szCs w:val="24"/>
        </w:rPr>
        <w:t>2 (du) mėnesius</w:t>
      </w:r>
      <w:r w:rsidR="00120E0E" w:rsidRPr="005A5318">
        <w:rPr>
          <w:sz w:val="24"/>
          <w:szCs w:val="24"/>
        </w:rPr>
        <w:t xml:space="preserve"> nuo rangos darbų pabaigos.</w:t>
      </w:r>
    </w:p>
    <w:p w14:paraId="7A31EBE2" w14:textId="63AF1F72" w:rsidR="00D54027" w:rsidRPr="0028075C" w:rsidRDefault="00D54027" w:rsidP="00E43609">
      <w:pPr>
        <w:pStyle w:val="Sraopastraipa"/>
        <w:tabs>
          <w:tab w:val="left" w:pos="1134"/>
        </w:tabs>
        <w:ind w:left="0" w:firstLine="426"/>
        <w:jc w:val="both"/>
        <w:rPr>
          <w:rFonts w:eastAsia="Calibri"/>
          <w:sz w:val="24"/>
          <w:szCs w:val="24"/>
        </w:rPr>
      </w:pPr>
      <w:r w:rsidRPr="005A5318">
        <w:rPr>
          <w:sz w:val="24"/>
          <w:szCs w:val="24"/>
        </w:rPr>
        <w:t>4.</w:t>
      </w:r>
      <w:r w:rsidR="00E92957">
        <w:rPr>
          <w:sz w:val="24"/>
          <w:szCs w:val="24"/>
        </w:rPr>
        <w:t>4</w:t>
      </w:r>
      <w:r w:rsidRPr="005A5318">
        <w:rPr>
          <w:sz w:val="24"/>
          <w:szCs w:val="24"/>
        </w:rPr>
        <w:t xml:space="preserve">. Nesant Rangovo kaltei ir esant aplinkybėms, kurių Sutarties Šalis negalėjo numatyti Sutarties sudarymo metu, dėl kurių Sutarties Šalis negali vykdyti savo sutartinių įsipareigojimų ir (arba) </w:t>
      </w:r>
      <w:r w:rsidRPr="0028075C">
        <w:rPr>
          <w:sz w:val="24"/>
          <w:szCs w:val="24"/>
        </w:rPr>
        <w:t xml:space="preserve">esant kitoms nenumatytoms aplinkybėms, Sutarties Šalys turi teisę inicijuoti </w:t>
      </w:r>
      <w:r w:rsidRPr="0028075C">
        <w:rPr>
          <w:rFonts w:eastAsia="Arial"/>
          <w:sz w:val="24"/>
          <w:szCs w:val="24"/>
        </w:rPr>
        <w:t>Darbų</w:t>
      </w:r>
      <w:r w:rsidRPr="0028075C">
        <w:rPr>
          <w:sz w:val="24"/>
          <w:szCs w:val="24"/>
        </w:rPr>
        <w:t xml:space="preserve"> (jų dalies) atlikimo sustabdymą iki atitinkamų aplinkybių pasibaigimo.</w:t>
      </w:r>
    </w:p>
    <w:p w14:paraId="683342B2" w14:textId="18D516A1" w:rsidR="00D54027" w:rsidRPr="0028075C" w:rsidRDefault="00D54027" w:rsidP="00E43609">
      <w:pPr>
        <w:tabs>
          <w:tab w:val="left" w:pos="567"/>
        </w:tabs>
        <w:spacing w:line="276" w:lineRule="auto"/>
        <w:ind w:firstLine="426"/>
        <w:jc w:val="both"/>
        <w:textAlignment w:val="baseline"/>
        <w:rPr>
          <w:sz w:val="24"/>
          <w:szCs w:val="24"/>
          <w:lang w:val="lt-LT"/>
        </w:rPr>
      </w:pPr>
      <w:r w:rsidRPr="0028075C">
        <w:rPr>
          <w:sz w:val="24"/>
          <w:szCs w:val="24"/>
          <w:lang w:val="lt-LT"/>
        </w:rPr>
        <w:t>4.</w:t>
      </w:r>
      <w:r w:rsidR="00E92957">
        <w:rPr>
          <w:sz w:val="24"/>
          <w:szCs w:val="24"/>
          <w:lang w:val="lt-LT"/>
        </w:rPr>
        <w:t>5</w:t>
      </w:r>
      <w:r w:rsidRPr="0028075C">
        <w:rPr>
          <w:sz w:val="24"/>
          <w:szCs w:val="24"/>
          <w:lang w:val="lt-LT"/>
        </w:rPr>
        <w:t xml:space="preserve">. </w:t>
      </w:r>
      <w:r w:rsidRPr="0028075C">
        <w:rPr>
          <w:rFonts w:eastAsia="Arial"/>
          <w:sz w:val="24"/>
          <w:szCs w:val="24"/>
          <w:lang w:val="lt-LT"/>
        </w:rPr>
        <w:t>Darbų</w:t>
      </w:r>
      <w:r w:rsidRPr="0028075C">
        <w:rPr>
          <w:sz w:val="24"/>
          <w:szCs w:val="24"/>
          <w:lang w:val="lt-LT"/>
        </w:rPr>
        <w:t xml:space="preserve"> (jų dalies) atlikimas gali būti stabdomas esant bent vienai iš šių aplinkybių:</w:t>
      </w:r>
    </w:p>
    <w:p w14:paraId="1192A1C6" w14:textId="2A95F536" w:rsidR="00D54027" w:rsidRPr="00BB3842" w:rsidRDefault="00D54027" w:rsidP="00E43609">
      <w:pPr>
        <w:tabs>
          <w:tab w:val="left" w:pos="567"/>
        </w:tabs>
        <w:spacing w:line="276" w:lineRule="auto"/>
        <w:ind w:firstLine="426"/>
        <w:jc w:val="both"/>
        <w:textAlignment w:val="baseline"/>
        <w:rPr>
          <w:sz w:val="24"/>
          <w:szCs w:val="24"/>
          <w:lang w:val="lt-LT"/>
        </w:rPr>
      </w:pPr>
      <w:r w:rsidRPr="0028075C">
        <w:rPr>
          <w:sz w:val="24"/>
          <w:szCs w:val="24"/>
          <w:lang w:val="lt-LT"/>
        </w:rPr>
        <w:t>4.</w:t>
      </w:r>
      <w:r w:rsidR="00E92957">
        <w:rPr>
          <w:sz w:val="24"/>
          <w:szCs w:val="24"/>
          <w:lang w:val="lt-LT"/>
        </w:rPr>
        <w:t>5</w:t>
      </w:r>
      <w:r w:rsidRPr="0028075C">
        <w:rPr>
          <w:sz w:val="24"/>
          <w:szCs w:val="24"/>
          <w:lang w:val="lt-LT"/>
        </w:rPr>
        <w:t xml:space="preserve">.1. esant </w:t>
      </w:r>
      <w:r w:rsidR="001C7761" w:rsidRPr="0028075C">
        <w:rPr>
          <w:sz w:val="24"/>
          <w:szCs w:val="24"/>
          <w:lang w:val="lt-LT"/>
        </w:rPr>
        <w:t>Sutarties IX skyriuje „NENUGALIMOS JĖGOS APLINKYBĖS“</w:t>
      </w:r>
      <w:r w:rsidRPr="0028075C">
        <w:rPr>
          <w:sz w:val="24"/>
          <w:szCs w:val="24"/>
          <w:lang w:val="lt-LT"/>
        </w:rPr>
        <w:t xml:space="preserve"> numatytoms nenugalimos jėgos aplinkybėms, sutartinių įsipareigojimų vykdymo terminai stabdomi nuo kliūties atsiradimo momento arba, jeigu apie ją nėra laiku pranešta, nuo pranešimo momento ir atnaujinami</w:t>
      </w:r>
      <w:r w:rsidRPr="00BB3842">
        <w:rPr>
          <w:sz w:val="24"/>
          <w:szCs w:val="24"/>
          <w:lang w:val="lt-LT"/>
        </w:rPr>
        <w:t>, kai minėtos aplinkybės nebetrukdo vykdyti Sutarties;</w:t>
      </w:r>
    </w:p>
    <w:p w14:paraId="4154ED1D" w14:textId="7E4C421A" w:rsidR="00D54027" w:rsidRPr="00F4764F" w:rsidRDefault="00D54027" w:rsidP="00E43609">
      <w:pPr>
        <w:tabs>
          <w:tab w:val="left" w:pos="567"/>
        </w:tabs>
        <w:spacing w:line="276" w:lineRule="auto"/>
        <w:ind w:firstLine="426"/>
        <w:jc w:val="both"/>
        <w:textAlignment w:val="baseline"/>
        <w:rPr>
          <w:sz w:val="24"/>
          <w:szCs w:val="24"/>
          <w:lang w:val="lt-LT"/>
        </w:rPr>
      </w:pPr>
      <w:r w:rsidRPr="00BB3842">
        <w:rPr>
          <w:sz w:val="24"/>
          <w:szCs w:val="24"/>
          <w:lang w:val="lt-LT"/>
        </w:rPr>
        <w:t>4.</w:t>
      </w:r>
      <w:r w:rsidR="00E92957">
        <w:rPr>
          <w:sz w:val="24"/>
          <w:szCs w:val="24"/>
          <w:lang w:val="lt-LT"/>
        </w:rPr>
        <w:t>5</w:t>
      </w:r>
      <w:r w:rsidRPr="00BB3842">
        <w:rPr>
          <w:sz w:val="24"/>
          <w:szCs w:val="24"/>
          <w:lang w:val="lt-LT"/>
        </w:rPr>
        <w:t>.2. Rangovas Sutartyje nurodyta tvarka negali atlikti Darbų (pavyzdžiui, Užsakovas dėl objektyvių priežasčių negali sudaryti techninių galimybių Darbų atlikimui), o Rangovas dėl to negali vykdyti Sutarties;</w:t>
      </w:r>
    </w:p>
    <w:p w14:paraId="7219569C" w14:textId="286D6335"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.3. dėl nenumatytų prekių, paslaugų ir (ar) darbų, susijusių su perkamu objektu, kurių poreikis paaiškėjo tik vykdant Sutartį, įsigijimo;</w:t>
      </w:r>
    </w:p>
    <w:p w14:paraId="511CA026" w14:textId="60F6EFB7"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.4. ne dėl Užsakovo kaltės vėluoja kitos Užsakovo pirkimo sutarties, turinčios tiesioginės įtakos šiai Sutarčiai, vykdymas;</w:t>
      </w:r>
    </w:p>
    <w:p w14:paraId="5238A6D9" w14:textId="344DD225"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.5. esant įrodymais pagrįstoms kliūtims ar trukdymams, sukeltiems Rangovi kitų trečiųjų asmenų ne dėl Rangovo ne laiku ar netinkamai pagal Sutarties sąlygas ir tvarką įvykdytų sutartinių įsipareigojimų;</w:t>
      </w:r>
    </w:p>
    <w:p w14:paraId="6265B2E3" w14:textId="5B61976F"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.6. pasikeitus galiojančiam teisės aktui ar įsigaliojus naujam teisės aktui, kuris turi įtakos šios Sutarties vykdymui;</w:t>
      </w:r>
    </w:p>
    <w:p w14:paraId="728CA96B" w14:textId="4E6D8856"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.7. sutartinių įsipareigojimų stabdymo būtinybė atsirado dėl sustabdyto, perskirstyto, negauto ir panašiai Užsakovo Darbų pirkimui skirto finansavimo arba finansavimo trūkumo;</w:t>
      </w:r>
    </w:p>
    <w:p w14:paraId="194C70D9" w14:textId="31800A0A"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.8. dėl teisminių (arbitražinių) ginčų su Užsakovu ar trečiaisiais asmenimis, kurių dalykas yra tiesiogiai susijęs su Sutarties vykdymu.</w:t>
      </w:r>
    </w:p>
    <w:p w14:paraId="2491FBCB" w14:textId="758CE31B"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6</w:t>
      </w:r>
      <w:r w:rsidRPr="00F4764F">
        <w:rPr>
          <w:sz w:val="24"/>
          <w:szCs w:val="24"/>
          <w:lang w:val="lt-LT"/>
        </w:rPr>
        <w:t xml:space="preserve">. Jei </w:t>
      </w:r>
      <w:r w:rsidRPr="00F4764F">
        <w:rPr>
          <w:rFonts w:eastAsia="Arial"/>
          <w:sz w:val="24"/>
          <w:szCs w:val="24"/>
          <w:lang w:val="lt-LT"/>
        </w:rPr>
        <w:t>Darbų</w:t>
      </w:r>
      <w:r w:rsidRPr="00F4764F">
        <w:rPr>
          <w:sz w:val="24"/>
          <w:szCs w:val="24"/>
          <w:lang w:val="lt-LT"/>
        </w:rPr>
        <w:t xml:space="preserve"> (jų dalies) atlikimo sustabdymas atliekamas dėl 4.</w:t>
      </w:r>
      <w:r w:rsidR="00E92957">
        <w:rPr>
          <w:sz w:val="24"/>
          <w:szCs w:val="24"/>
          <w:lang w:val="lt-LT"/>
        </w:rPr>
        <w:t>5</w:t>
      </w:r>
      <w:r w:rsidRPr="00F4764F">
        <w:rPr>
          <w:sz w:val="24"/>
          <w:szCs w:val="24"/>
          <w:lang w:val="lt-LT"/>
        </w:rPr>
        <w:t xml:space="preserve"> punkte nurodytų aplinkybių ir tęsiasi ne ilgiau kaip 3 (tris) mėnesius, toks stabdymas laikomas Sutarties keitimu joje numatytomis sąlygomis ir įforminamas Sutarties 4.</w:t>
      </w:r>
      <w:r w:rsidR="00E92957">
        <w:rPr>
          <w:sz w:val="24"/>
          <w:szCs w:val="24"/>
          <w:lang w:val="lt-LT"/>
        </w:rPr>
        <w:t>9</w:t>
      </w:r>
      <w:r w:rsidRPr="00F4764F">
        <w:rPr>
          <w:sz w:val="24"/>
          <w:szCs w:val="24"/>
          <w:lang w:val="lt-LT"/>
        </w:rPr>
        <w:t xml:space="preserve"> punkte nustatyta tvarka.</w:t>
      </w:r>
    </w:p>
    <w:p w14:paraId="0F754EC0" w14:textId="5E5EE1A4"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7</w:t>
      </w:r>
      <w:r w:rsidRPr="00F4764F">
        <w:rPr>
          <w:sz w:val="24"/>
          <w:szCs w:val="24"/>
          <w:lang w:val="lt-LT"/>
        </w:rPr>
        <w:t xml:space="preserve">. Jei </w:t>
      </w:r>
      <w:r w:rsidRPr="00F4764F">
        <w:rPr>
          <w:rFonts w:eastAsia="Arial"/>
          <w:sz w:val="24"/>
          <w:szCs w:val="24"/>
          <w:lang w:val="lt-LT"/>
        </w:rPr>
        <w:t>Darbų</w:t>
      </w:r>
      <w:r w:rsidRPr="00F4764F">
        <w:rPr>
          <w:sz w:val="24"/>
          <w:szCs w:val="24"/>
          <w:lang w:val="lt-LT"/>
        </w:rPr>
        <w:t xml:space="preserve"> (jų dalies) atlikimo stabdymas vykdomas dėl kitų aplinkybių, nenurodytų 4.</w:t>
      </w:r>
      <w:r w:rsidR="00E92957">
        <w:rPr>
          <w:sz w:val="24"/>
          <w:szCs w:val="24"/>
          <w:lang w:val="lt-LT"/>
        </w:rPr>
        <w:t>5</w:t>
      </w:r>
      <w:r w:rsidRPr="00F4764F">
        <w:rPr>
          <w:sz w:val="24"/>
          <w:szCs w:val="24"/>
          <w:lang w:val="lt-LT"/>
        </w:rPr>
        <w:t xml:space="preserve"> punkte ar (ir) 4.</w:t>
      </w:r>
      <w:r w:rsidR="00E92957">
        <w:rPr>
          <w:sz w:val="24"/>
          <w:szCs w:val="24"/>
          <w:lang w:val="lt-LT"/>
        </w:rPr>
        <w:t>5</w:t>
      </w:r>
      <w:r w:rsidRPr="00F4764F">
        <w:rPr>
          <w:sz w:val="24"/>
          <w:szCs w:val="24"/>
          <w:lang w:val="lt-LT"/>
        </w:rPr>
        <w:t xml:space="preserve"> punkte nurodytos aplinkybės tęsiasi ilgiau nei 3 (tris) mėnesius ir (ar) nesilaikant šiame skyriuje nustatytos tvarkos, tai laikoma Sutarties keitimu, kuris turi būti atliekamas, vadovaujantis VPĮ nuostatomis ir įforminamas Sutarties 4.</w:t>
      </w:r>
      <w:r w:rsidR="00E92957">
        <w:rPr>
          <w:sz w:val="24"/>
          <w:szCs w:val="24"/>
          <w:lang w:val="lt-LT"/>
        </w:rPr>
        <w:t>9</w:t>
      </w:r>
      <w:r w:rsidRPr="00F4764F">
        <w:rPr>
          <w:sz w:val="24"/>
          <w:szCs w:val="24"/>
          <w:lang w:val="lt-LT"/>
        </w:rPr>
        <w:t xml:space="preserve"> punkte nustatyta tvarka.</w:t>
      </w:r>
    </w:p>
    <w:p w14:paraId="225AD17A" w14:textId="66967608"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 Sutartinių įsipareigojimų vykdymas gali būti stabdomas tik Sutarties galiojimo laikotarpiu tokia tvarka:</w:t>
      </w:r>
    </w:p>
    <w:p w14:paraId="1122F1DE" w14:textId="623BF1CA"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 xml:space="preserve">.1. atsiradus aplinkybėms, dėl kurių Rangovas negali vykdyti sutartinių įsipareigojimų, Rangovas apie tai nedelsdamas privalo informuoti Užsakovą. Rangovo rašytiniame prašyme turi </w:t>
      </w:r>
      <w:r w:rsidRPr="00F4764F">
        <w:rPr>
          <w:sz w:val="24"/>
          <w:szCs w:val="24"/>
          <w:lang w:val="lt-LT"/>
        </w:rPr>
        <w:lastRenderedPageBreak/>
        <w:t>būti nurodyta stabdymo aplinkybė (4.</w:t>
      </w:r>
      <w:r w:rsidR="00E92957">
        <w:rPr>
          <w:sz w:val="24"/>
          <w:szCs w:val="24"/>
          <w:lang w:val="lt-LT"/>
        </w:rPr>
        <w:t>5</w:t>
      </w:r>
      <w:r w:rsidRPr="00F4764F">
        <w:rPr>
          <w:sz w:val="24"/>
          <w:szCs w:val="24"/>
          <w:lang w:val="lt-LT"/>
        </w:rPr>
        <w:t xml:space="preserve"> punktas)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w:t>
      </w:r>
      <w:r w:rsidR="008A21B9" w:rsidRPr="00F4764F">
        <w:rPr>
          <w:sz w:val="24"/>
          <w:szCs w:val="24"/>
          <w:lang w:val="lt-LT"/>
        </w:rPr>
        <w:t>Rangovui</w:t>
      </w:r>
      <w:r w:rsidRPr="00F4764F">
        <w:rPr>
          <w:sz w:val="24"/>
          <w:szCs w:val="24"/>
          <w:lang w:val="lt-LT"/>
        </w:rPr>
        <w:t xml:space="preserve"> nepateikus konkrečių argumentų, faktų, pagrįstų įrodymais, Užsakovas turi teisę raštu atsisakyti patvirtinti sustabdymą;</w:t>
      </w:r>
    </w:p>
    <w:p w14:paraId="04A57C23" w14:textId="0E7E42FF"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.2. Užsakovui raštu informavus Rangovą ir pateikus jam argumentuotą paaiškinimą, dėl kokių aplinkybių ir kuriam terminui yra būtina sustabdyti sutartinių įsipareigojimų vykdymo terminą, Rangovas ne vėliau kaip per 3 (tris) darbo dienas raštu informuoja Užsakovą ir patvirtina, kad sutinka su sustabdymu. Rangovas turi teisę prieštarauti sutartinių įsipareigojimų vykdymo sustabdymui tik tuo atveju, jei Rangovas savo sąskaita ir jėgomis gali pašalinti atsiradusias aplinkybes, dėl kurių kilo būtinybė stabdyti sutartinių įsipareigojimų vykdymą;</w:t>
      </w:r>
    </w:p>
    <w:p w14:paraId="5B97FDD1" w14:textId="15396BA3"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.3. Rangovas, gavęs Užsakovo raštišką pranešimą apie stabdymą, privalo nedelsiant, bet ne vėliau kaip per 3 (tris) darbo dienas po patvirtinimo išsiuntimo Užsakovui dienos, sustabdyti sutartinių įsipareigojimų ar jų dalies vykdymą. Jei sutartinių įsipareigojimų ar jų dalies vykdymas sustabdytas, Šalys negali vykdyti jokių jiems pagal Sutartį ar Sutarties dalį priskirtų įsipareigojimų.</w:t>
      </w:r>
    </w:p>
    <w:p w14:paraId="70F1101E" w14:textId="5C6F86DF"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9</w:t>
      </w:r>
      <w:r w:rsidRPr="00F4764F">
        <w:rPr>
          <w:sz w:val="24"/>
          <w:szCs w:val="24"/>
          <w:lang w:val="lt-LT"/>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043CE4" w14:textId="6959DF40"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10</w:t>
      </w:r>
      <w:r w:rsidRPr="00F4764F">
        <w:rPr>
          <w:sz w:val="24"/>
          <w:szCs w:val="24"/>
          <w:lang w:val="lt-LT"/>
        </w:rPr>
        <w:t>. Sutartinių įsipareigojimų vykdymas sustabdomas ne ilgesniam kaip konkrečios, pagrįstos aplinkybės egzistavimo laikotarpiui.</w:t>
      </w:r>
    </w:p>
    <w:p w14:paraId="1CA0E98C" w14:textId="3F3DC252" w:rsidR="00D54027" w:rsidRPr="005A5318"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4.1</w:t>
      </w:r>
      <w:r w:rsidR="00E92957">
        <w:rPr>
          <w:sz w:val="24"/>
          <w:szCs w:val="24"/>
          <w:lang w:val="lt-LT"/>
        </w:rPr>
        <w:t>1</w:t>
      </w:r>
      <w:r w:rsidRPr="00F4764F">
        <w:rPr>
          <w:sz w:val="24"/>
          <w:szCs w:val="24"/>
          <w:lang w:val="lt-LT"/>
        </w:rPr>
        <w:t>. Šalys susitaria, kad sutartinių įsipareigojimų vykdymo sustabdymo terminas į Sutarties vykdymo terminą nėra įskaičiuojamas, jo metu sutartiniai</w:t>
      </w:r>
      <w:r w:rsidRPr="005A5318">
        <w:rPr>
          <w:sz w:val="24"/>
          <w:szCs w:val="24"/>
          <w:lang w:val="lt-LT"/>
        </w:rPr>
        <w:t xml:space="preserve"> įsipareigojimai nevykdomi ir už šį periodą Užsakovas Rangovui nemoka jokių mokėjimų, baudų ar prastovų.</w:t>
      </w:r>
    </w:p>
    <w:p w14:paraId="642C56EE" w14:textId="2CB15558" w:rsidR="00D54027" w:rsidRPr="00BB3842" w:rsidRDefault="00D54027" w:rsidP="00E43609">
      <w:pPr>
        <w:tabs>
          <w:tab w:val="left" w:pos="567"/>
        </w:tabs>
        <w:spacing w:line="276" w:lineRule="auto"/>
        <w:ind w:firstLine="426"/>
        <w:jc w:val="both"/>
        <w:textAlignment w:val="baseline"/>
        <w:rPr>
          <w:sz w:val="24"/>
          <w:szCs w:val="24"/>
          <w:lang w:val="lt-LT"/>
        </w:rPr>
      </w:pPr>
      <w:r w:rsidRPr="005A5318">
        <w:rPr>
          <w:sz w:val="24"/>
          <w:szCs w:val="24"/>
          <w:lang w:val="lt-LT"/>
        </w:rPr>
        <w:t>4.1</w:t>
      </w:r>
      <w:r w:rsidR="00E92957">
        <w:rPr>
          <w:sz w:val="24"/>
          <w:szCs w:val="24"/>
          <w:lang w:val="lt-LT"/>
        </w:rPr>
        <w:t>2</w:t>
      </w:r>
      <w:r w:rsidRPr="005A5318">
        <w:rPr>
          <w:sz w:val="24"/>
          <w:szCs w:val="24"/>
          <w:lang w:val="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w:t>
      </w:r>
      <w:r w:rsidRPr="00BB3842">
        <w:rPr>
          <w:sz w:val="24"/>
          <w:szCs w:val="24"/>
          <w:lang w:val="lt-LT"/>
        </w:rPr>
        <w:t>atnaujinimo datą įformina raštu.</w:t>
      </w:r>
    </w:p>
    <w:p w14:paraId="140FD5B6" w14:textId="3A1730DF" w:rsidR="00D54027" w:rsidRPr="005A5318" w:rsidRDefault="00D54027" w:rsidP="00E43609">
      <w:pPr>
        <w:tabs>
          <w:tab w:val="left" w:pos="567"/>
        </w:tabs>
        <w:spacing w:line="276" w:lineRule="auto"/>
        <w:ind w:firstLine="426"/>
        <w:jc w:val="both"/>
        <w:textAlignment w:val="baseline"/>
        <w:rPr>
          <w:sz w:val="24"/>
          <w:szCs w:val="24"/>
          <w:lang w:val="lt-LT"/>
        </w:rPr>
      </w:pPr>
      <w:r w:rsidRPr="00BB3842">
        <w:rPr>
          <w:sz w:val="24"/>
          <w:szCs w:val="24"/>
          <w:lang w:val="lt-LT"/>
        </w:rPr>
        <w:t>4.1</w:t>
      </w:r>
      <w:r w:rsidR="00E92957">
        <w:rPr>
          <w:sz w:val="24"/>
          <w:szCs w:val="24"/>
          <w:lang w:val="lt-LT"/>
        </w:rPr>
        <w:t>3</w:t>
      </w:r>
      <w:r w:rsidRPr="00BB3842">
        <w:rPr>
          <w:sz w:val="24"/>
          <w:szCs w:val="24"/>
          <w:lang w:val="lt-LT"/>
        </w:rPr>
        <w:t>. Atnaujinus Sutarties vykdymą, neįvykdytų prievolių (jų dalies) įvykdymo terminai ir Sutarties galiojimas nukeliami tokiam terminui, kiek buvo likę laiko jų įvykdymui (Sutarties galiojimui) jų sustabdymo metu.</w:t>
      </w:r>
    </w:p>
    <w:p w14:paraId="2264C5C1" w14:textId="60DBE1D8" w:rsidR="00D54027" w:rsidRPr="005A5318" w:rsidRDefault="00D54027" w:rsidP="00E43609">
      <w:pPr>
        <w:tabs>
          <w:tab w:val="left" w:pos="1134"/>
        </w:tabs>
        <w:ind w:firstLine="426"/>
        <w:jc w:val="both"/>
        <w:rPr>
          <w:rFonts w:eastAsia="SimSun"/>
          <w:sz w:val="24"/>
          <w:szCs w:val="24"/>
          <w:lang w:val="lt-LT" w:eastAsia="zh-CN"/>
        </w:rPr>
      </w:pPr>
      <w:r w:rsidRPr="005A5318">
        <w:rPr>
          <w:sz w:val="24"/>
          <w:szCs w:val="24"/>
          <w:lang w:val="lt-LT"/>
        </w:rPr>
        <w:t>4.1</w:t>
      </w:r>
      <w:r w:rsidR="00E92957">
        <w:rPr>
          <w:sz w:val="24"/>
          <w:szCs w:val="24"/>
          <w:lang w:val="lt-LT"/>
        </w:rPr>
        <w:t>4</w:t>
      </w:r>
      <w:r w:rsidRPr="005A5318">
        <w:rPr>
          <w:sz w:val="24"/>
          <w:szCs w:val="24"/>
          <w:lang w:val="lt-LT"/>
        </w:rPr>
        <w:t>.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884165" w14:textId="77777777" w:rsidR="008A21B9" w:rsidRPr="005A5318" w:rsidRDefault="008A21B9" w:rsidP="008E1508">
      <w:pPr>
        <w:pStyle w:val="Sraopastraipa"/>
        <w:tabs>
          <w:tab w:val="left" w:pos="1080"/>
          <w:tab w:val="left" w:pos="1134"/>
          <w:tab w:val="left" w:pos="2884"/>
        </w:tabs>
        <w:ind w:left="0" w:firstLine="426"/>
        <w:jc w:val="center"/>
        <w:rPr>
          <w:rFonts w:eastAsia="Calibri"/>
          <w:b/>
          <w:caps/>
          <w:sz w:val="24"/>
          <w:szCs w:val="24"/>
        </w:rPr>
      </w:pPr>
    </w:p>
    <w:p w14:paraId="474F9552" w14:textId="573F756A"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V SKYRIUS</w:t>
      </w:r>
    </w:p>
    <w:p w14:paraId="17C4C7B4" w14:textId="449176CB" w:rsidR="00FC7D14"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UŽSAKOVO teisės ir pareigos</w:t>
      </w:r>
    </w:p>
    <w:p w14:paraId="1B871B58" w14:textId="77777777" w:rsidR="00690178" w:rsidRPr="005A5318" w:rsidRDefault="00690178" w:rsidP="008E1508">
      <w:pPr>
        <w:pStyle w:val="Sraopastraipa"/>
        <w:tabs>
          <w:tab w:val="left" w:pos="1080"/>
          <w:tab w:val="left" w:pos="1134"/>
          <w:tab w:val="left" w:pos="2884"/>
        </w:tabs>
        <w:ind w:left="0" w:firstLine="426"/>
        <w:jc w:val="center"/>
        <w:rPr>
          <w:rFonts w:eastAsia="Calibri"/>
          <w:b/>
          <w:caps/>
          <w:sz w:val="24"/>
          <w:szCs w:val="24"/>
        </w:rPr>
      </w:pPr>
    </w:p>
    <w:p w14:paraId="0D86C76F"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5A5318">
          <w:rPr>
            <w:rFonts w:eastAsia="Calibri"/>
            <w:bCs/>
            <w:sz w:val="24"/>
            <w:szCs w:val="24"/>
          </w:rPr>
          <w:t>Sutarčiai</w:t>
        </w:r>
      </w:smartTag>
      <w:r w:rsidRPr="005A5318">
        <w:rPr>
          <w:rFonts w:eastAsia="Calibri"/>
          <w:bCs/>
          <w:sz w:val="24"/>
          <w:szCs w:val="24"/>
        </w:rPr>
        <w:t xml:space="preserve"> vykdyti. </w:t>
      </w:r>
      <w:smartTag w:uri="schemas-tilde-lt/tildestengine" w:element="templates">
        <w:smartTagPr>
          <w:attr w:name="text" w:val="SUTARTIES"/>
          <w:attr w:name="id" w:val="-1"/>
          <w:attr w:name="baseform" w:val="sutart|is"/>
        </w:smartTagPr>
        <w:r w:rsidRPr="005A5318">
          <w:rPr>
            <w:rFonts w:eastAsia="Calibri"/>
            <w:bCs/>
            <w:sz w:val="24"/>
            <w:szCs w:val="24"/>
          </w:rPr>
          <w:t>Sutarties</w:t>
        </w:r>
      </w:smartTag>
      <w:r w:rsidRPr="005A5318">
        <w:rPr>
          <w:rFonts w:eastAsia="Calibri"/>
          <w:bCs/>
          <w:sz w:val="24"/>
          <w:szCs w:val="24"/>
        </w:rPr>
        <w:t xml:space="preserve"> vykdymo laikotarpio pabaigoje visi dokumentai grąžinami Užsakovui.</w:t>
      </w:r>
    </w:p>
    <w:p w14:paraId="2CF74CF9"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bendradarbiauja su Rangovu ir suteikia jam visą informaciją, kurios </w:t>
      </w:r>
      <w:r w:rsidRPr="005A5318">
        <w:rPr>
          <w:rFonts w:eastAsia="Calibri"/>
          <w:bCs/>
          <w:sz w:val="24"/>
          <w:szCs w:val="24"/>
        </w:rPr>
        <w:lastRenderedPageBreak/>
        <w:t>pastarasis gali pagrįstai paprašyti, kad galėtų vykdyti Sutartį.</w:t>
      </w:r>
      <w:r w:rsidR="004A6B3D" w:rsidRPr="005A5318">
        <w:rPr>
          <w:rFonts w:eastAsia="Calibri"/>
          <w:bCs/>
          <w:sz w:val="24"/>
          <w:szCs w:val="24"/>
        </w:rPr>
        <w:t xml:space="preserve"> Per 7 (septynias) kalendorines dienas nuo </w:t>
      </w:r>
      <w:smartTag w:uri="schemas-tilde-lt/tildestengine" w:element="templates">
        <w:smartTagPr>
          <w:attr w:name="baseform" w:val="sutart|is"/>
          <w:attr w:name="id" w:val="-1"/>
          <w:attr w:name="text" w:val="SUTARTIES"/>
        </w:smartTagPr>
        <w:r w:rsidR="004A6B3D" w:rsidRPr="005A5318">
          <w:rPr>
            <w:rFonts w:eastAsia="Calibri"/>
            <w:bCs/>
            <w:sz w:val="24"/>
            <w:szCs w:val="24"/>
          </w:rPr>
          <w:t>Sutarties</w:t>
        </w:r>
      </w:smartTag>
      <w:r w:rsidR="004A6B3D" w:rsidRPr="005A5318">
        <w:rPr>
          <w:rFonts w:eastAsia="Calibri"/>
          <w:bCs/>
          <w:sz w:val="24"/>
          <w:szCs w:val="24"/>
        </w:rPr>
        <w:t xml:space="preserve"> įsigaliojimo dienos Užsakovas turi surengti įvadinį susirinkimą, kuriame aptariami organizaciniai </w:t>
      </w:r>
      <w:smartTag w:uri="schemas-tilde-lt/tildestengine" w:element="templates">
        <w:smartTagPr>
          <w:attr w:name="baseform" w:val="sutart|is"/>
          <w:attr w:name="id" w:val="-1"/>
          <w:attr w:name="text" w:val="SUTARTIES"/>
        </w:smartTagPr>
        <w:r w:rsidR="004A6B3D" w:rsidRPr="005A5318">
          <w:rPr>
            <w:rFonts w:eastAsia="Calibri"/>
            <w:bCs/>
            <w:sz w:val="24"/>
            <w:szCs w:val="24"/>
          </w:rPr>
          <w:t>Sutarties</w:t>
        </w:r>
      </w:smartTag>
      <w:r w:rsidR="004A6B3D" w:rsidRPr="005A5318">
        <w:rPr>
          <w:rFonts w:eastAsia="Calibri"/>
          <w:bCs/>
          <w:sz w:val="24"/>
          <w:szCs w:val="24"/>
        </w:rPr>
        <w:t xml:space="preserve"> vykdymo klausimai.</w:t>
      </w:r>
    </w:p>
    <w:p w14:paraId="1677ED99"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5A5318">
          <w:rPr>
            <w:rFonts w:eastAsia="Calibri"/>
            <w:bCs/>
            <w:sz w:val="24"/>
            <w:szCs w:val="24"/>
          </w:rPr>
          <w:t>Sutarčiai</w:t>
        </w:r>
      </w:smartTag>
      <w:r w:rsidRPr="005A5318">
        <w:rPr>
          <w:rFonts w:eastAsia="Calibri"/>
          <w:bCs/>
          <w:sz w:val="24"/>
          <w:szCs w:val="24"/>
        </w:rPr>
        <w:t xml:space="preserve"> vykdyti, Rangovas be išankstinio Užsakovo sutikimo neturi teisės Užsakovo pateiktų dokumentų perduoti trečiajai šaliai.</w:t>
      </w:r>
    </w:p>
    <w:p w14:paraId="0B69D8F7"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5A5318">
          <w:rPr>
            <w:rFonts w:eastAsia="Calibri"/>
            <w:bCs/>
            <w:sz w:val="24"/>
            <w:szCs w:val="24"/>
          </w:rPr>
          <w:t>nurodymus</w:t>
        </w:r>
      </w:smartTag>
      <w:r w:rsidRPr="005A5318">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5A5318">
          <w:rPr>
            <w:rFonts w:eastAsia="Calibri"/>
            <w:bCs/>
            <w:sz w:val="24"/>
            <w:szCs w:val="24"/>
          </w:rPr>
          <w:t>instrukcijas</w:t>
        </w:r>
      </w:smartTag>
      <w:r w:rsidRPr="005A5318">
        <w:rPr>
          <w:rFonts w:eastAsia="Calibri"/>
          <w:bCs/>
          <w:sz w:val="24"/>
          <w:szCs w:val="24"/>
        </w:rPr>
        <w:t>, siekdamas užtikrinti efektyvų darbų atlikimą.</w:t>
      </w:r>
    </w:p>
    <w:p w14:paraId="04E42D63"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3 skyriuje nustatyta tvarka apmokėti Rangovo pateiktas sąskaitas.</w:t>
      </w:r>
    </w:p>
    <w:p w14:paraId="4EE2F804"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sz w:val="24"/>
          <w:szCs w:val="24"/>
        </w:rPr>
        <w:t>Užsakovas turi teisę nemokėti už nekokybiškai atliktus Darbus arba atsiradus trūkumų ar defektų sustabdyti Darbus, iki trūkumai ar defektai bus pašalinti.</w:t>
      </w:r>
    </w:p>
    <w:p w14:paraId="193527BF"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pasirašymo dienos, negali būti pripažintas kaltu dėl darbo terminų pažeidimo.</w:t>
      </w:r>
    </w:p>
    <w:p w14:paraId="52953C3B" w14:textId="1CB65059" w:rsidR="00790CEA" w:rsidRPr="005A5318" w:rsidRDefault="00790CEA" w:rsidP="00E43609">
      <w:pPr>
        <w:pStyle w:val="Sraopastraipa"/>
        <w:numPr>
          <w:ilvl w:val="1"/>
          <w:numId w:val="10"/>
        </w:numPr>
        <w:tabs>
          <w:tab w:val="left" w:pos="1134"/>
          <w:tab w:val="left" w:pos="2884"/>
        </w:tabs>
        <w:ind w:left="0" w:firstLine="567"/>
        <w:jc w:val="both"/>
        <w:rPr>
          <w:rFonts w:eastAsia="Calibri"/>
          <w:bCs/>
          <w:sz w:val="24"/>
          <w:szCs w:val="24"/>
        </w:rPr>
      </w:pPr>
      <w:r w:rsidRPr="005A5318">
        <w:rPr>
          <w:sz w:val="24"/>
          <w:szCs w:val="24"/>
        </w:rPr>
        <w:t>Užsakovas turi teisę vykdyti atliekamų darbų techninę priežiūrą.</w:t>
      </w:r>
    </w:p>
    <w:p w14:paraId="7E805C04" w14:textId="77777777" w:rsidR="008E1508" w:rsidRPr="005A5318" w:rsidRDefault="008E1508" w:rsidP="008E1508">
      <w:pPr>
        <w:pStyle w:val="Sraopastraipa"/>
        <w:tabs>
          <w:tab w:val="left" w:pos="1134"/>
          <w:tab w:val="left" w:pos="2884"/>
        </w:tabs>
        <w:ind w:left="426"/>
        <w:jc w:val="both"/>
        <w:rPr>
          <w:rFonts w:eastAsia="Calibri"/>
          <w:bCs/>
          <w:sz w:val="24"/>
          <w:szCs w:val="24"/>
        </w:rPr>
      </w:pPr>
    </w:p>
    <w:p w14:paraId="59C2D57A" w14:textId="77777777"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VI SKYRIUS</w:t>
      </w:r>
    </w:p>
    <w:p w14:paraId="22849FDC" w14:textId="5ED15E79"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RANGOVO teisės ir pareigos</w:t>
      </w:r>
    </w:p>
    <w:p w14:paraId="21222ACA" w14:textId="77777777" w:rsidR="00690178" w:rsidRPr="005A5318" w:rsidRDefault="00690178" w:rsidP="008E1508">
      <w:pPr>
        <w:pStyle w:val="Sraopastraipa"/>
        <w:tabs>
          <w:tab w:val="left" w:pos="1080"/>
          <w:tab w:val="left" w:pos="1134"/>
          <w:tab w:val="left" w:pos="2884"/>
        </w:tabs>
        <w:ind w:left="0" w:firstLine="426"/>
        <w:jc w:val="center"/>
        <w:rPr>
          <w:rFonts w:eastAsia="Calibri"/>
          <w:b/>
          <w:caps/>
          <w:sz w:val="24"/>
          <w:szCs w:val="24"/>
        </w:rPr>
      </w:pPr>
    </w:p>
    <w:p w14:paraId="256D4110" w14:textId="77777777" w:rsidR="00E43609"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 xml:space="preserve">6.1. </w:t>
      </w:r>
      <w:r w:rsidR="003D3E76" w:rsidRPr="005A5318">
        <w:rPr>
          <w:rFonts w:eastAsia="Calibri"/>
          <w:sz w:val="24"/>
          <w:szCs w:val="24"/>
          <w:lang w:val="lt-LT"/>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5A5318">
          <w:rPr>
            <w:rFonts w:eastAsia="Calibri"/>
            <w:sz w:val="24"/>
            <w:szCs w:val="24"/>
            <w:lang w:val="lt-LT"/>
          </w:rPr>
          <w:t>aktų</w:t>
        </w:r>
      </w:smartTag>
      <w:r w:rsidR="003D3E76" w:rsidRPr="005A5318">
        <w:rPr>
          <w:rFonts w:eastAsia="Calibri"/>
          <w:sz w:val="24"/>
          <w:szCs w:val="24"/>
          <w:lang w:val="lt-LT"/>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5A5318">
          <w:rPr>
            <w:rFonts w:eastAsia="Calibri"/>
            <w:sz w:val="24"/>
            <w:szCs w:val="24"/>
            <w:lang w:val="lt-LT"/>
          </w:rPr>
          <w:t>aktų</w:t>
        </w:r>
      </w:smartTag>
      <w:r w:rsidR="003D3E76" w:rsidRPr="005A5318">
        <w:rPr>
          <w:rFonts w:eastAsia="Calibri"/>
          <w:sz w:val="24"/>
          <w:szCs w:val="24"/>
          <w:lang w:val="lt-LT"/>
        </w:rPr>
        <w:t xml:space="preserve"> ir dėl to būtų pateikti kokie nors reikalavimai ar pradėti procesiniai veiksmai.</w:t>
      </w:r>
    </w:p>
    <w:p w14:paraId="55F488AC" w14:textId="77777777" w:rsidR="00E43609"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 xml:space="preserve">6.2. </w:t>
      </w:r>
      <w:r w:rsidR="003D3E76" w:rsidRPr="005A5318">
        <w:rPr>
          <w:rFonts w:eastAsia="Calibri"/>
          <w:sz w:val="24"/>
          <w:szCs w:val="24"/>
          <w:lang w:val="lt-LT"/>
        </w:rPr>
        <w:t xml:space="preserve">Rangovas turi vykdyti teisėtus </w:t>
      </w:r>
      <w:r w:rsidR="003D3E76" w:rsidRPr="005A5318">
        <w:rPr>
          <w:rFonts w:eastAsia="Calibri"/>
          <w:bCs/>
          <w:sz w:val="24"/>
          <w:szCs w:val="24"/>
          <w:lang w:val="lt-LT"/>
        </w:rPr>
        <w:t xml:space="preserve">Užsakovo </w:t>
      </w:r>
      <w:r w:rsidR="003D3E76" w:rsidRPr="005A5318">
        <w:rPr>
          <w:rFonts w:eastAsia="Calibri"/>
          <w:sz w:val="24"/>
          <w:szCs w:val="24"/>
          <w:lang w:val="lt-LT"/>
        </w:rPr>
        <w:t xml:space="preserve">nurodymus. Jei Rangovas mano, kad </w:t>
      </w:r>
      <w:r w:rsidR="003D3E76" w:rsidRPr="005A5318">
        <w:rPr>
          <w:rFonts w:eastAsia="Calibri"/>
          <w:bCs/>
          <w:sz w:val="24"/>
          <w:szCs w:val="24"/>
          <w:lang w:val="lt-LT"/>
        </w:rPr>
        <w:t xml:space="preserve">Užsakovo </w:t>
      </w:r>
      <w:smartTag w:uri="schemas-tilde-lt/tildestengine" w:element="templates">
        <w:smartTagPr>
          <w:attr w:name="baseform" w:val="nurodym|as"/>
          <w:attr w:name="id" w:val="-1"/>
          <w:attr w:name="text" w:val="nurodymai"/>
        </w:smartTagPr>
        <w:r w:rsidR="003D3E76" w:rsidRPr="005A5318">
          <w:rPr>
            <w:rFonts w:eastAsia="Calibri"/>
            <w:sz w:val="24"/>
            <w:szCs w:val="24"/>
            <w:lang w:val="lt-LT"/>
          </w:rPr>
          <w:t>nurodymai</w:t>
        </w:r>
      </w:smartTag>
      <w:r w:rsidR="003D3E76" w:rsidRPr="005A5318">
        <w:rPr>
          <w:rFonts w:eastAsia="Calibri"/>
          <w:sz w:val="24"/>
          <w:szCs w:val="24"/>
          <w:lang w:val="lt-LT"/>
        </w:rPr>
        <w:t xml:space="preserve"> viršija </w:t>
      </w:r>
      <w:smartTag w:uri="schemas-tilde-lt/tildestengine" w:element="templates">
        <w:smartTagPr>
          <w:attr w:name="baseform" w:val="sutart|is"/>
          <w:attr w:name="id" w:val="-1"/>
          <w:attr w:name="text" w:val="SUTARTIES"/>
        </w:smartTagPr>
        <w:r w:rsidR="003D3E76" w:rsidRPr="005A5318">
          <w:rPr>
            <w:rFonts w:eastAsia="Calibri"/>
            <w:sz w:val="24"/>
            <w:szCs w:val="24"/>
            <w:lang w:val="lt-LT"/>
          </w:rPr>
          <w:t>Sutarties</w:t>
        </w:r>
      </w:smartTag>
      <w:r w:rsidR="003D3E76" w:rsidRPr="005A5318">
        <w:rPr>
          <w:rFonts w:eastAsia="Calibri"/>
          <w:sz w:val="24"/>
          <w:szCs w:val="24"/>
          <w:lang w:val="lt-LT"/>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003D3E76" w:rsidRPr="005A5318">
          <w:rPr>
            <w:rFonts w:eastAsia="Calibri"/>
            <w:sz w:val="24"/>
            <w:szCs w:val="24"/>
            <w:lang w:val="lt-LT"/>
          </w:rPr>
          <w:t>nurodymo</w:t>
        </w:r>
      </w:smartTag>
      <w:r w:rsidR="003D3E76" w:rsidRPr="005A5318">
        <w:rPr>
          <w:rFonts w:eastAsia="Calibri"/>
          <w:sz w:val="24"/>
          <w:szCs w:val="24"/>
          <w:lang w:val="lt-LT"/>
        </w:rPr>
        <w:t xml:space="preserve"> gavimo dienos.</w:t>
      </w:r>
    </w:p>
    <w:p w14:paraId="7F32D10F" w14:textId="172DA4E4" w:rsidR="003D3E76"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6.3.</w:t>
      </w:r>
      <w:r w:rsidR="003D3E76" w:rsidRPr="005A5318">
        <w:rPr>
          <w:rFonts w:eastAsia="Calibri"/>
          <w:sz w:val="24"/>
          <w:szCs w:val="24"/>
          <w:lang w:val="lt-LT"/>
        </w:rPr>
        <w:t xml:space="preserve">Rangovas visus dokumentus ir informaciją, gautą pagal </w:t>
      </w:r>
      <w:smartTag w:uri="schemas-tilde-lt/tildestengine" w:element="templates">
        <w:smartTagPr>
          <w:attr w:name="baseform" w:val="sutart|is"/>
          <w:attr w:name="id" w:val="-1"/>
          <w:attr w:name="text" w:val="sutartį"/>
        </w:smartTagPr>
        <w:r w:rsidR="003D3E76" w:rsidRPr="005A5318">
          <w:rPr>
            <w:rFonts w:eastAsia="Calibri"/>
            <w:sz w:val="24"/>
            <w:szCs w:val="24"/>
            <w:lang w:val="lt-LT"/>
          </w:rPr>
          <w:t>Sutartį</w:t>
        </w:r>
      </w:smartTag>
      <w:r w:rsidR="003D3E76" w:rsidRPr="005A5318">
        <w:rPr>
          <w:rFonts w:eastAsia="Calibri"/>
          <w:sz w:val="24"/>
          <w:szCs w:val="24"/>
          <w:lang w:val="lt-LT"/>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003D3E76" w:rsidRPr="005A5318">
          <w:rPr>
            <w:rFonts w:eastAsia="Calibri"/>
            <w:sz w:val="24"/>
            <w:szCs w:val="24"/>
            <w:lang w:val="lt-LT"/>
          </w:rPr>
          <w:t>Sutarties</w:t>
        </w:r>
      </w:smartTag>
      <w:r w:rsidR="003D3E76" w:rsidRPr="005A5318">
        <w:rPr>
          <w:rFonts w:eastAsia="Calibri"/>
          <w:sz w:val="24"/>
          <w:szCs w:val="24"/>
          <w:lang w:val="lt-LT"/>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003D3E76" w:rsidRPr="005A5318">
          <w:rPr>
            <w:rFonts w:eastAsia="Calibri"/>
            <w:sz w:val="24"/>
            <w:szCs w:val="24"/>
            <w:lang w:val="lt-LT"/>
          </w:rPr>
          <w:t>Sutarties</w:t>
        </w:r>
      </w:smartTag>
      <w:r w:rsidR="003D3E76" w:rsidRPr="005A5318">
        <w:rPr>
          <w:rFonts w:eastAsia="Calibri"/>
          <w:sz w:val="24"/>
          <w:szCs w:val="24"/>
          <w:lang w:val="lt-LT"/>
        </w:rPr>
        <w:t xml:space="preserve"> nuostatas, galutinį sprendimą priima Užsakovas.</w:t>
      </w:r>
    </w:p>
    <w:p w14:paraId="3C5F3A02"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nuostatų vykdymą pagal Užsakovo valstybės įstatymus ir kitus teisės aktus. Rangovas privalo paskirti vieną iš partnerių atstovauti santykiams su Užsakovu.</w:t>
      </w:r>
    </w:p>
    <w:p w14:paraId="39ACD70F"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5A5318">
          <w:rPr>
            <w:rFonts w:eastAsia="Calibri"/>
            <w:sz w:val="24"/>
            <w:szCs w:val="24"/>
          </w:rPr>
          <w:t>sutartimi</w:t>
        </w:r>
      </w:smartTag>
      <w:r w:rsidRPr="005A5318">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pažeidimu.</w:t>
      </w:r>
    </w:p>
    <w:p w14:paraId="1FD1E388"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39856E15"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5A5318">
          <w:rPr>
            <w:rFonts w:eastAsia="Calibri"/>
            <w:sz w:val="24"/>
            <w:szCs w:val="24"/>
          </w:rPr>
          <w:t>sąskaita</w:t>
        </w:r>
      </w:smartTag>
      <w:r w:rsidRPr="005A531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089A1A1F"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Rangovui apie tokius ieškinius, reikalavimus, nuostolius ar žalą pranešama ne vėliau kaip per 30 kalendorinių dienų nuo dienos, kai Užsakovas apie tai sužino.</w:t>
      </w:r>
    </w:p>
    <w:p w14:paraId="3A3B5367"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vertės, tačiau ji netaikoma kalbant apie Rangovo atsakomybę už trečiųjų šalių patirtus Rangovo ar jo tyčinių veiksmų sukeltus nuostolius ar žalą.</w:t>
      </w:r>
    </w:p>
    <w:p w14:paraId="07F1C46B"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Rangovas atsako tik už tuos ieškinius, reikalavimus, nuostolius ar žalą, kurie yra tiesiogiai susiję su jo sutartinių prievolių nevykdymu.</w:t>
      </w:r>
    </w:p>
    <w:p w14:paraId="0A6D0934"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Kai Rangovas nevykdo savo sutartinių prievolių, jis turi, Užsakovui pareikalavus, savo </w:t>
      </w:r>
      <w:smartTag w:uri="schemas-tilde-lt/tildestengine" w:element="templates">
        <w:smartTagPr>
          <w:attr w:name="baseform" w:val="sąskait|a"/>
          <w:attr w:name="id" w:val="-1"/>
          <w:attr w:name="text" w:val="sąskaita"/>
        </w:smartTagPr>
        <w:r w:rsidRPr="005A5318">
          <w:rPr>
            <w:rFonts w:eastAsia="Calibri"/>
            <w:sz w:val="24"/>
            <w:szCs w:val="24"/>
          </w:rPr>
          <w:lastRenderedPageBreak/>
          <w:t>sąskaita</w:t>
        </w:r>
      </w:smartTag>
      <w:r w:rsidRPr="005A5318">
        <w:rPr>
          <w:rFonts w:eastAsia="Calibri"/>
          <w:sz w:val="24"/>
          <w:szCs w:val="24"/>
        </w:rPr>
        <w:t xml:space="preserve"> ištaisyti trūkumus, susijusius su rangos darbų atlikimu.</w:t>
      </w:r>
    </w:p>
    <w:p w14:paraId="7BCA7F3D"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Rangovas neatsako už jokius ieškinius, reikalavimus, nuostolius ar žalą, kurie atsiranda dėl šių priežasčių:</w:t>
      </w:r>
    </w:p>
    <w:p w14:paraId="7FC88D51" w14:textId="77777777" w:rsidR="00E43609" w:rsidRPr="005A5318" w:rsidRDefault="003D3E76" w:rsidP="00E43609">
      <w:pPr>
        <w:pStyle w:val="Sraopastraipa"/>
        <w:numPr>
          <w:ilvl w:val="2"/>
          <w:numId w:val="11"/>
        </w:numPr>
        <w:tabs>
          <w:tab w:val="left" w:pos="1134"/>
          <w:tab w:val="left" w:pos="2884"/>
        </w:tabs>
        <w:ind w:left="0" w:firstLine="567"/>
        <w:jc w:val="both"/>
        <w:rPr>
          <w:rFonts w:eastAsia="Calibri"/>
          <w:sz w:val="24"/>
          <w:szCs w:val="24"/>
        </w:rPr>
      </w:pPr>
      <w:r w:rsidRPr="005A5318">
        <w:rPr>
          <w:rFonts w:eastAsia="Calibri"/>
          <w:bCs/>
          <w:sz w:val="24"/>
          <w:szCs w:val="24"/>
        </w:rPr>
        <w:t xml:space="preserve">Užsakovas </w:t>
      </w:r>
      <w:r w:rsidRPr="005A531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5A5318">
          <w:rPr>
            <w:rFonts w:eastAsia="Calibri"/>
            <w:sz w:val="24"/>
            <w:szCs w:val="24"/>
          </w:rPr>
          <w:t>nurodymą</w:t>
        </w:r>
      </w:smartTag>
      <w:r w:rsidRPr="005A5318">
        <w:rPr>
          <w:rFonts w:eastAsia="Calibri"/>
          <w:sz w:val="24"/>
          <w:szCs w:val="24"/>
        </w:rPr>
        <w:t xml:space="preserve">, kuriam Rangovas prieštarauja arba dėl kurio stipriai abejoja; </w:t>
      </w:r>
    </w:p>
    <w:p w14:paraId="02BA0485" w14:textId="1309F354" w:rsidR="003D3E76" w:rsidRPr="005A5318" w:rsidRDefault="003D3E76" w:rsidP="00E43609">
      <w:pPr>
        <w:pStyle w:val="Sraopastraipa"/>
        <w:numPr>
          <w:ilvl w:val="2"/>
          <w:numId w:val="11"/>
        </w:numPr>
        <w:tabs>
          <w:tab w:val="left" w:pos="1134"/>
          <w:tab w:val="left" w:pos="2884"/>
        </w:tabs>
        <w:ind w:left="0" w:firstLine="567"/>
        <w:jc w:val="both"/>
        <w:rPr>
          <w:rFonts w:eastAsia="Calibri"/>
          <w:sz w:val="24"/>
          <w:szCs w:val="24"/>
        </w:rPr>
      </w:pPr>
      <w:r w:rsidRPr="005A5318">
        <w:rPr>
          <w:rFonts w:eastAsia="Calibri"/>
          <w:bCs/>
          <w:sz w:val="24"/>
          <w:szCs w:val="24"/>
        </w:rPr>
        <w:t xml:space="preserve">Užsakovo </w:t>
      </w:r>
      <w:r w:rsidRPr="005A5318">
        <w:rPr>
          <w:rFonts w:eastAsia="Calibri"/>
          <w:sz w:val="24"/>
          <w:szCs w:val="24"/>
        </w:rPr>
        <w:t>atstovai, darbuotojai arba rangovai, kurių veiklai buvo numatyta Rangovo priežiūra, netinkamai vykdo Rangovo nurodymus.</w:t>
      </w:r>
    </w:p>
    <w:p w14:paraId="20CCD0AD" w14:textId="77777777" w:rsidR="00E43609" w:rsidRPr="005A5318" w:rsidRDefault="00B24C65"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61037B9C"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baseform" w:val="sutart|is"/>
          <w:attr w:name="id" w:val="-1"/>
          <w:attr w:name="text" w:val="Sutarčiai"/>
        </w:smartTagPr>
        <w:r w:rsidRPr="005A5318">
          <w:rPr>
            <w:rFonts w:eastAsia="Calibri"/>
            <w:sz w:val="24"/>
            <w:szCs w:val="24"/>
          </w:rPr>
          <w:t>Sutarčiai</w:t>
        </w:r>
      </w:smartTag>
      <w:r w:rsidRPr="005A5318">
        <w:rPr>
          <w:rFonts w:eastAsia="Calibri"/>
          <w:sz w:val="24"/>
          <w:szCs w:val="24"/>
        </w:rPr>
        <w:t xml:space="preserve"> galiojantys įstatymai.</w:t>
      </w:r>
    </w:p>
    <w:p w14:paraId="2CB35D25" w14:textId="77777777" w:rsidR="00E43609"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Jeigu Rangovo kvalifikacija dėl teisės verstis atitinkama veikla nebuvo tikrinama arba tikrinama ne visa apimtimi, Rangovas Užsakovui įsipareigoja, kad pirkimo</w:t>
      </w:r>
      <w:r w:rsidR="00120E0E" w:rsidRPr="005A5318">
        <w:rPr>
          <w:sz w:val="24"/>
          <w:szCs w:val="24"/>
        </w:rPr>
        <w:t xml:space="preserve"> </w:t>
      </w:r>
      <w:r w:rsidRPr="005A5318">
        <w:rPr>
          <w:sz w:val="24"/>
          <w:szCs w:val="24"/>
        </w:rPr>
        <w:t>Sutartį vykdys tik tokią teisę turintys asmenys. Užsakovui pareikalavus, Rangovas turi pateikti dokumentus, įrodančius, kad Sutartį vykdo tik tokią teisę turintys asmenys. Rangovo įsipareigojimas, jog sutartį vykdys tik tokią teisę turintys asmenys, yra esminė Sutarties sąlyga, kurią pažeidus Užsakovas turi teisę vienašališkai nutraukti Sutartį.</w:t>
      </w:r>
    </w:p>
    <w:p w14:paraId="45158AF5"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 xml:space="preserve">Rangovas turi teisę Darbus užbaigti ankščiau nustatyto termino. </w:t>
      </w:r>
    </w:p>
    <w:p w14:paraId="3C815B41" w14:textId="77777777" w:rsidR="00E43609" w:rsidRPr="005A5318" w:rsidRDefault="00955218"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Rangovas ne vėliau kaip per 5 darbo dienas nuo sutarties įsigaliojimo dienos privalo pateikti Užsakovui  derinimui darbų vykdymo grafiką.</w:t>
      </w:r>
    </w:p>
    <w:p w14:paraId="3887731F"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704D1AE3" w14:textId="77777777" w:rsidR="00E43609" w:rsidRPr="005A5318" w:rsidRDefault="00D76752"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lang w:eastAsia="zh-CN"/>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C996DE0"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2B59DB8F" w14:textId="50E333C5"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Užsakovui, Užsakovo paskirtam asmeniui, atsakingam už Sutarties</w:t>
      </w:r>
      <w:r w:rsidR="00955218" w:rsidRPr="005A5318">
        <w:rPr>
          <w:sz w:val="24"/>
          <w:szCs w:val="24"/>
        </w:rPr>
        <w:t xml:space="preserve"> vykdymą, </w:t>
      </w:r>
      <w:r w:rsidRPr="005A5318">
        <w:rPr>
          <w:sz w:val="24"/>
          <w:szCs w:val="24"/>
        </w:rPr>
        <w:t xml:space="preserve"> techniniam prižiūrėtojui prašant, nedelsiant pateikti dokumentus patvirtinančius, kad Rangovas vykdydamas darbus taiko </w:t>
      </w:r>
      <w:r w:rsidR="009F4DC6">
        <w:rPr>
          <w:sz w:val="24"/>
          <w:szCs w:val="24"/>
        </w:rPr>
        <w:t>6.20</w:t>
      </w:r>
      <w:r w:rsidRPr="005A5318">
        <w:rPr>
          <w:sz w:val="24"/>
          <w:szCs w:val="24"/>
        </w:rPr>
        <w:t xml:space="preserve"> punkt</w:t>
      </w:r>
      <w:r w:rsidR="008A74CE" w:rsidRPr="005A5318">
        <w:rPr>
          <w:sz w:val="24"/>
          <w:szCs w:val="24"/>
        </w:rPr>
        <w:t>e</w:t>
      </w:r>
      <w:r w:rsidR="00096B94" w:rsidRPr="005A5318">
        <w:rPr>
          <w:sz w:val="24"/>
          <w:szCs w:val="24"/>
        </w:rPr>
        <w:t xml:space="preserve"> nustatytą</w:t>
      </w:r>
      <w:r w:rsidRPr="005A5318">
        <w:rPr>
          <w:sz w:val="24"/>
          <w:szCs w:val="24"/>
        </w:rPr>
        <w:t xml:space="preserve"> aplinkos apsaugos vadybos sistemą EMAS arba kitą aplinkos apsaugos vadybos sistemą, įdiegtą pagal standartą LST EN ISO 14001 ar kitus aplinkos apsaugos vadybos standartus.</w:t>
      </w:r>
      <w:r w:rsidR="003A3EA0" w:rsidRPr="005A5318">
        <w:rPr>
          <w:sz w:val="24"/>
          <w:szCs w:val="24"/>
        </w:rPr>
        <w:t xml:space="preserve"> Dokumentų nepateikimas yra laikomas esminiu sutarties pažeidimu</w:t>
      </w:r>
      <w:r w:rsidR="00790CEA" w:rsidRPr="005A5318">
        <w:rPr>
          <w:sz w:val="24"/>
          <w:szCs w:val="24"/>
        </w:rPr>
        <w:t xml:space="preserve">, </w:t>
      </w:r>
      <w:r w:rsidR="00790CEA" w:rsidRPr="005A5318">
        <w:rPr>
          <w:sz w:val="24"/>
        </w:rPr>
        <w:t>suteikiančiu Užsakovui teisę vienašališkai nutraukti Sutartį.</w:t>
      </w:r>
    </w:p>
    <w:p w14:paraId="5BD913D8" w14:textId="77777777" w:rsidR="00E43609" w:rsidRPr="005A5318" w:rsidRDefault="00572FEE"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Rangovas įsipareigoja visą Sutarties laikotarpį neturėti pašalinimo pagrindų.</w:t>
      </w:r>
      <w:r w:rsidR="00790CEA" w:rsidRPr="005A5318">
        <w:rPr>
          <w:rFonts w:eastAsia="Calibri"/>
          <w:sz w:val="24"/>
          <w:szCs w:val="24"/>
        </w:rPr>
        <w:t xml:space="preserve"> </w:t>
      </w:r>
      <w:r w:rsidR="00790CEA" w:rsidRPr="005A5318">
        <w:rPr>
          <w:sz w:val="24"/>
          <w:szCs w:val="24"/>
          <w:lang w:eastAsia="zh-CN"/>
        </w:rPr>
        <w:t>Sub</w:t>
      </w:r>
      <w:r w:rsidR="008817F9" w:rsidRPr="005A5318">
        <w:rPr>
          <w:sz w:val="24"/>
          <w:szCs w:val="24"/>
          <w:lang w:eastAsia="zh-CN"/>
        </w:rPr>
        <w:t>tiekėjai</w:t>
      </w:r>
      <w:r w:rsidR="00790CEA" w:rsidRPr="005A5318">
        <w:rPr>
          <w:sz w:val="24"/>
          <w:szCs w:val="24"/>
          <w:lang w:eastAsia="zh-CN"/>
        </w:rPr>
        <w:t xml:space="preserve"> visą sutarties vykdymo laikotarpį turi atitikti kvalifikacijos reikalavimus ir neturėti pašalinimo pagrindų.</w:t>
      </w:r>
    </w:p>
    <w:p w14:paraId="34F4C1CA" w14:textId="77777777" w:rsidR="00E43609"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Rangovas įsipareigoja darbus atlikti tinkamai, kokybiškai ir laiku, pagal Sutartyje ir techninėje užduotyje nurodytus reikalavimus.</w:t>
      </w:r>
    </w:p>
    <w:p w14:paraId="1FF91D24" w14:textId="1577EE11" w:rsidR="007409DA"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Suteikti atliktiems darbams ne trumpesnį (skaičiuojant nuo atliktų darbų priėmimo dienos) kaip 5 metų garantinį terminą. Garantijos galiojimo laikotarpiu atsiradus defektams, Rangovas pagal defektinį aktą savo lėšomis ir medžiagomis</w:t>
      </w:r>
      <w:r w:rsidR="007409DA" w:rsidRPr="005A5318">
        <w:rPr>
          <w:rFonts w:eastAsia="Calibri"/>
          <w:sz w:val="24"/>
          <w:szCs w:val="24"/>
        </w:rPr>
        <w:t>, išskyrus kai šie trūkumai atsirado dėl Užsakovo kaltės,</w:t>
      </w:r>
      <w:r w:rsidRPr="005A5318">
        <w:rPr>
          <w:rFonts w:eastAsia="Calibri"/>
          <w:sz w:val="24"/>
          <w:szCs w:val="24"/>
        </w:rPr>
        <w:t xml:space="preserve"> ištaiso trūkumus per nurodytą akte laiką. </w:t>
      </w:r>
      <w:r w:rsidRPr="005A5318">
        <w:rPr>
          <w:sz w:val="24"/>
          <w:szCs w:val="24"/>
        </w:rPr>
        <w:t xml:space="preserve">Prekėms suteikti ne mažesnį nei 24 </w:t>
      </w:r>
      <w:r w:rsidRPr="005A5318">
        <w:rPr>
          <w:sz w:val="24"/>
          <w:szCs w:val="24"/>
        </w:rPr>
        <w:lastRenderedPageBreak/>
        <w:t xml:space="preserve">mėn. </w:t>
      </w:r>
      <w:r w:rsidRPr="005A5318">
        <w:rPr>
          <w:rFonts w:eastAsia="Calibri"/>
          <w:sz w:val="24"/>
          <w:szCs w:val="24"/>
        </w:rPr>
        <w:t>garantinį terminą.</w:t>
      </w:r>
      <w:r w:rsidR="007409DA" w:rsidRPr="005A5318">
        <w:rPr>
          <w:rFonts w:eastAsia="Calibri"/>
          <w:sz w:val="24"/>
          <w:szCs w:val="24"/>
        </w:rPr>
        <w:t xml:space="preserve"> Garantinis terminas sustabdomas tiek laiko, kiek objektas negalėjo būti naudojamas dėl nustatytų defektų, už kuriuos atsako Rangovas.</w:t>
      </w:r>
    </w:p>
    <w:p w14:paraId="151EAC4C"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7D06D33E" w14:textId="01EA507E"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VII SKYRIUS</w:t>
      </w:r>
    </w:p>
    <w:p w14:paraId="09E2EC56" w14:textId="2930D16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SUTARTIES NUTRAUKIMAS</w:t>
      </w:r>
    </w:p>
    <w:p w14:paraId="50DDBBAC"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15796072" w14:textId="7A6FEBD6" w:rsidR="0055149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Užsakovas turi teisę vienašališkai nutraukti šią Sutartį ir pareikalauti iš Rangovo atlyginti Užsakovo nuostolius, jeigu:</w:t>
      </w:r>
    </w:p>
    <w:p w14:paraId="07BB4517" w14:textId="77777777" w:rsidR="00E43609"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Rangovui iškeliama bankroto arba restruktūrizavimo byla, arba jei Rangovas laikinai sustabdo savo veiklą ar Rangovo veikla ne Rangovo iniciatyva yra sustabdoma;</w:t>
      </w:r>
    </w:p>
    <w:p w14:paraId="2A21CF93" w14:textId="77777777" w:rsidR="00E43609"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daugiau nei mėnesį vėluoja užbaigti darbus;</w:t>
      </w:r>
    </w:p>
    <w:p w14:paraId="75FE4E4C" w14:textId="1E331E65" w:rsidR="00551494"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po raštiško Užsakovo įspėjimo Rangovas nevykdo reikalavimų dėl darbų kokybės ar kitų šios Sutarties sąlygų, po raštiško Užsakovo įspėjimo jas dar kartą pažeidžia.</w:t>
      </w:r>
    </w:p>
    <w:p w14:paraId="63BEC179"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Sutartis buvo pakeista, pažeidžiant Lietuvos Respublikos viešųjų pirkimų įstatymo 89 straipsnį;</w:t>
      </w:r>
    </w:p>
    <w:p w14:paraId="52D1EA79"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paaiškėjo, kad Rangovas turėjo būti pašalintas iš Pirkimo procedūros, vadovaujantis Lietuvos Respublikos viešųjų pirkimų įstatymo 46 straipsnio 1 dalimi ar dėl kitų Pirkimo sąlygose nustatytų pašalinimo pagrindų;</w:t>
      </w:r>
    </w:p>
    <w:p w14:paraId="163E1F2E"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7F34A03B"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nevykdo pagrįstų Statinio statybos techninės priežiūros vadovo ir (ar) Užsakovo teisėtų nurodymų ir dėl to Užsakovas iš esmės negauna Darbų rezultato, kokio tikėjosi;</w:t>
      </w:r>
    </w:p>
    <w:p w14:paraId="107FBDFF"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nepradeda laiku vykdyti Darbų, kitaip aiškiai parodo ketinimą netęsti savo įsipareigojimų pagal Sutartį arba nevykdo Darbų pagal nurodytą grafiką ir tampa aišku, kad juos baigti iki Darbų atlikimo termino pabaigos neįmanoma;</w:t>
      </w:r>
    </w:p>
    <w:p w14:paraId="504085B1"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nevykdo Darbų arba vykdo Darbus akivaizdžiai per lėtai, kad spėtų juos užbaigti per Darbų atlikimo terminus, ir, gavęs Užsakovo pretenziją dėl vėlavimo, nesiima Darbų paspartinimo priemonių;</w:t>
      </w:r>
    </w:p>
    <w:p w14:paraId="2FFCB72E"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netenka teisės verstis ta veikla, kuri reikalinga Sutarčiai vykdyti</w:t>
      </w:r>
      <w:r w:rsidR="00551494" w:rsidRPr="005A5318">
        <w:rPr>
          <w:rFonts w:eastAsia="Calibri"/>
          <w:sz w:val="24"/>
          <w:szCs w:val="24"/>
        </w:rPr>
        <w:t>;</w:t>
      </w:r>
    </w:p>
    <w:p w14:paraId="10023BC4"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Teisės aktais įgaliotos institucijos daugiau kaip 2 (du) kartus per Sutarties galiojimo laikotarpį nustato Rangovo teisės aktų pažeidimo atvejus;</w:t>
      </w:r>
    </w:p>
    <w:p w14:paraId="2C98CE43"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Rangovo aplinkos apsaugos vadybos sistemos standartų, nustatytų Pirkimo metu, galiojimas pasibaigia arba Rangovas jų netenka ir neketina atsinaujinti ar pratęsti;</w:t>
      </w:r>
    </w:p>
    <w:p w14:paraId="55CC0CCB"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vykdydamas įsipareigojimus pagal Sutartį, nesilaiko Įstatymų reikalavimų, pažeidžia Sutarties nuostatas, reglamentuojančias konkurenciją, konfidencialios informacijos valdymą;</w:t>
      </w:r>
    </w:p>
    <w:p w14:paraId="77B68B33" w14:textId="77777777" w:rsidR="00762E3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neužtikrina, kad Sutartį vykdo tik tam teisę turintys asmenys.</w:t>
      </w:r>
    </w:p>
    <w:p w14:paraId="6FB74BB7" w14:textId="103260C1" w:rsidR="0055149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turi teisę vienašališkai nutraukti Sutartį ir pareikalauti atlyginti nuostolius, jeigu</w:t>
      </w:r>
      <w:r w:rsidR="00C00057" w:rsidRPr="005A5318">
        <w:rPr>
          <w:rFonts w:eastAsia="Calibri"/>
          <w:sz w:val="24"/>
          <w:szCs w:val="24"/>
        </w:rPr>
        <w:t>:</w:t>
      </w:r>
    </w:p>
    <w:p w14:paraId="598A1C1B" w14:textId="2265170B" w:rsidR="00762E34"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Užsakovas daugiau kaip mėnesį vėluoja apmokėti už atliktus darbus pagal sutarties 3 </w:t>
      </w:r>
      <w:r w:rsidR="00754F06" w:rsidRPr="005A5318">
        <w:rPr>
          <w:rFonts w:eastAsia="Calibri"/>
          <w:sz w:val="24"/>
          <w:szCs w:val="24"/>
        </w:rPr>
        <w:t>skyriuje</w:t>
      </w:r>
      <w:r w:rsidRPr="005A5318">
        <w:rPr>
          <w:rFonts w:eastAsia="Calibri"/>
          <w:sz w:val="24"/>
          <w:szCs w:val="24"/>
        </w:rPr>
        <w:t xml:space="preserve"> nurodytą atsiskaitymo tvarką</w:t>
      </w:r>
      <w:r w:rsidR="00762E34" w:rsidRPr="005A5318">
        <w:rPr>
          <w:rFonts w:eastAsia="Calibri"/>
          <w:sz w:val="24"/>
          <w:szCs w:val="24"/>
        </w:rPr>
        <w:t>;</w:t>
      </w:r>
    </w:p>
    <w:p w14:paraId="5E55FDF5" w14:textId="2744A2D2"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Rangovas per 15 (penkiolika) kalendorinių dienų nuo Sutarties </w:t>
      </w:r>
      <w:r w:rsidR="009F4DC6">
        <w:rPr>
          <w:rFonts w:eastAsia="Calibri"/>
          <w:sz w:val="24"/>
          <w:szCs w:val="24"/>
        </w:rPr>
        <w:t>3.1</w:t>
      </w:r>
      <w:r w:rsidRPr="005A5318">
        <w:rPr>
          <w:rFonts w:eastAsia="Calibri"/>
          <w:sz w:val="24"/>
          <w:szCs w:val="24"/>
        </w:rPr>
        <w:t xml:space="preserve"> punkte nurodyto sumokėjimo termino pabaigos negauna viso apmokėjimo ir jeigu Rangovas apie vėlavimą prieš tai raštu pranešė Užsakovui, o Užsakovas šių Darbų kokybės neginčija;</w:t>
      </w:r>
    </w:p>
    <w:p w14:paraId="45E39394" w14:textId="77777777"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Užsakovas nevykdo ar netinkamai vykdo sutartinius įsipareigojimus ir toks nevykdymas ar netinkamas vykdymas atitinka esminio Sutarties pažeidimo požymius, nurodytus Lietuvos Respublikos civiliniame kodekse;</w:t>
      </w:r>
    </w:p>
    <w:p w14:paraId="532D9378" w14:textId="77777777"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Užsakovas tampa nemokus, jam iškelta restruktūrizavimo ar bankroto byla, arba inicijuotos ar pradėtos likvidavimo procedūros, kai jo turtą valdo teismas ar nemokumo administratorius, kai jis su kreditoriais yra sudaręs taikos sutartį (Užsakovo ir kreditorių susitarimą </w:t>
      </w:r>
      <w:r w:rsidRPr="005A5318">
        <w:rPr>
          <w:rFonts w:eastAsia="Calibri"/>
          <w:sz w:val="24"/>
          <w:szCs w:val="24"/>
        </w:rPr>
        <w:lastRenderedPageBreak/>
        <w:t>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7394F985"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650E36F4"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Užsakovas gali vienašališkai nutraukti Sutartį LR </w:t>
      </w:r>
      <w:r w:rsidR="00027649" w:rsidRPr="005A5318">
        <w:rPr>
          <w:rFonts w:eastAsia="Calibri"/>
          <w:sz w:val="24"/>
          <w:szCs w:val="24"/>
        </w:rPr>
        <w:t>v</w:t>
      </w:r>
      <w:r w:rsidRPr="005A5318">
        <w:rPr>
          <w:rFonts w:eastAsia="Calibri"/>
          <w:sz w:val="24"/>
          <w:szCs w:val="24"/>
        </w:rPr>
        <w:t xml:space="preserve">iešųjų pirkimų įstatymo 90 straipsnyje nustatytais atvejais ir tvarka. </w:t>
      </w:r>
    </w:p>
    <w:p w14:paraId="1B90441D"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782066A3" w14:textId="77777777" w:rsidR="00762E34"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Rangovo pasirinkimas nutraukti Sutartį neturi pažeisti kurių nors kitų iš Sutarties arba kitaip kylančių teisių.</w:t>
      </w:r>
    </w:p>
    <w:p w14:paraId="09D5E0EE" w14:textId="77777777" w:rsidR="00762E34"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Sutartis gali būti nutraukiama rašytiniu Šalių susitarimu.</w:t>
      </w:r>
    </w:p>
    <w:p w14:paraId="529E0B3E" w14:textId="13A05B29" w:rsidR="00690178"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2C894048" w14:textId="77777777" w:rsidR="008E1508" w:rsidRPr="005A5318" w:rsidRDefault="008E1508" w:rsidP="008E1508">
      <w:pPr>
        <w:pStyle w:val="Sraopastraipa"/>
        <w:tabs>
          <w:tab w:val="left" w:pos="1134"/>
          <w:tab w:val="left" w:pos="2884"/>
        </w:tabs>
        <w:ind w:left="426"/>
        <w:jc w:val="both"/>
        <w:rPr>
          <w:rFonts w:eastAsia="Calibri"/>
          <w:sz w:val="24"/>
          <w:szCs w:val="24"/>
        </w:rPr>
      </w:pPr>
    </w:p>
    <w:p w14:paraId="5E4D2C0C" w14:textId="77777777"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VIII SKYRIUS</w:t>
      </w:r>
    </w:p>
    <w:p w14:paraId="519FBB99" w14:textId="6575A739"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ŠALIŲ ATSAKOMYBĖ</w:t>
      </w:r>
    </w:p>
    <w:p w14:paraId="6D9D2B91"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63568473" w14:textId="77777777" w:rsidR="00762E34" w:rsidRPr="005A5318" w:rsidRDefault="00762E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 xml:space="preserve"> </w:t>
      </w:r>
      <w:r w:rsidR="003D3E76" w:rsidRPr="005A5318">
        <w:rPr>
          <w:rFonts w:eastAsia="Calibri"/>
          <w:sz w:val="24"/>
          <w:szCs w:val="24"/>
        </w:rPr>
        <w:t>Užsakovas nepagristai uždelsęs atsiskaityti už atliktus darbus šioje Sutartyje nustatyta tvarka ir laiku, moka Rangovui 0,0</w:t>
      </w:r>
      <w:r w:rsidR="00572FEE" w:rsidRPr="005A5318">
        <w:rPr>
          <w:rFonts w:eastAsia="Calibri"/>
          <w:sz w:val="24"/>
          <w:szCs w:val="24"/>
        </w:rPr>
        <w:t>2</w:t>
      </w:r>
      <w:r w:rsidR="003D3E76" w:rsidRPr="005A5318">
        <w:rPr>
          <w:rFonts w:eastAsia="Calibri"/>
          <w:sz w:val="24"/>
          <w:szCs w:val="24"/>
        </w:rPr>
        <w:t xml:space="preserve"> proc. dydžio delspinigius nuo neapmokėtų darbų kainos už kiekvieną uždelstą kalendorinę dieną.</w:t>
      </w:r>
    </w:p>
    <w:p w14:paraId="323ACC4A" w14:textId="77777777" w:rsidR="00762E34" w:rsidRPr="005A5318" w:rsidRDefault="003D3E76"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Rangovas dėl savo kaltės uždelsęs atlikti sutartinį darbą (pažeidęs galutinį darbų atlikimo terminą), moka Užsakovui 0,0</w:t>
      </w:r>
      <w:r w:rsidR="00572FEE" w:rsidRPr="005A5318">
        <w:rPr>
          <w:rFonts w:eastAsia="Calibri"/>
          <w:sz w:val="24"/>
          <w:szCs w:val="24"/>
        </w:rPr>
        <w:t>2</w:t>
      </w:r>
      <w:r w:rsidRPr="005A5318">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341901F8" w14:textId="58EC55C3" w:rsidR="00762E34" w:rsidRPr="005A5318" w:rsidRDefault="00572FEE"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Rangovui nustatoma</w:t>
      </w:r>
      <w:r w:rsidR="00AA5B97" w:rsidRPr="005A5318">
        <w:rPr>
          <w:rFonts w:eastAsia="Calibri"/>
          <w:sz w:val="24"/>
          <w:szCs w:val="24"/>
        </w:rPr>
        <w:t xml:space="preserve"> 1 000 (vieno tūkstančio) Eur vertės bauda už </w:t>
      </w:r>
      <w:r w:rsidR="00F34B3D">
        <w:rPr>
          <w:rFonts w:eastAsia="Calibri"/>
          <w:sz w:val="24"/>
          <w:szCs w:val="24"/>
        </w:rPr>
        <w:t>6.3, 6.13, 6.15, 6.20, 6.21</w:t>
      </w:r>
      <w:r w:rsidR="00A96CE6">
        <w:rPr>
          <w:rFonts w:eastAsia="Calibri"/>
          <w:sz w:val="24"/>
          <w:szCs w:val="24"/>
        </w:rPr>
        <w:t>, 10.5</w:t>
      </w:r>
      <w:r w:rsidR="00AA5B97" w:rsidRPr="005A5318">
        <w:rPr>
          <w:rFonts w:eastAsia="Calibri"/>
          <w:sz w:val="24"/>
          <w:szCs w:val="24"/>
        </w:rPr>
        <w:t xml:space="preserve"> punktuose numatytų įsipareigojimų pažeidimus</w:t>
      </w:r>
      <w:r w:rsidRPr="005A5318">
        <w:rPr>
          <w:rFonts w:eastAsia="Calibri"/>
          <w:sz w:val="24"/>
          <w:szCs w:val="24"/>
        </w:rPr>
        <w:t>.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D2F681" w14:textId="77777777" w:rsidR="00762E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Jei Rangovas nutraukia Sutartį vienašališkai, Rangovas moka Užsakovui baudą, kuri lygi 10 proc. nuo pradinės Sutarties vertės. Tai laikoma esminiu Sutarties pažeidimu.</w:t>
      </w:r>
    </w:p>
    <w:p w14:paraId="405575DF" w14:textId="77777777" w:rsidR="00762E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7BB8B944" w14:textId="16C5E100" w:rsidR="009E52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6CC7716C" w14:textId="54C48DC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IX SKYRIUS</w:t>
      </w:r>
    </w:p>
    <w:p w14:paraId="3A572B81" w14:textId="419D4F2A"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NENUGALIMOS JĖGOS APLINKYBĖS</w:t>
      </w:r>
    </w:p>
    <w:p w14:paraId="4AF2D0E7" w14:textId="77777777" w:rsidR="00690178" w:rsidRPr="005A5318" w:rsidRDefault="00690178" w:rsidP="00762E34">
      <w:pPr>
        <w:tabs>
          <w:tab w:val="left" w:pos="1134"/>
          <w:tab w:val="left" w:pos="2884"/>
        </w:tabs>
        <w:ind w:firstLine="567"/>
        <w:jc w:val="center"/>
        <w:rPr>
          <w:rFonts w:eastAsia="Calibri"/>
          <w:b/>
          <w:sz w:val="24"/>
          <w:szCs w:val="24"/>
          <w:lang w:val="lt-LT"/>
        </w:rPr>
      </w:pPr>
    </w:p>
    <w:p w14:paraId="6FC34F54" w14:textId="77777777" w:rsidR="00762E34"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t>Šalis gal būti visiškai ar iš dalies atleidžiami nuo atsakomybės dėl ypatingų ir neišvengiamų aplinkybių – nenugalimos jėgos (</w:t>
      </w:r>
      <w:r w:rsidRPr="005A5318">
        <w:rPr>
          <w:rFonts w:eastAsia="Calibri"/>
          <w:i/>
          <w:sz w:val="24"/>
          <w:szCs w:val="24"/>
        </w:rPr>
        <w:t>force majeure</w:t>
      </w:r>
      <w:r w:rsidRPr="005A5318">
        <w:rPr>
          <w:rFonts w:eastAsia="Calibri"/>
          <w:sz w:val="24"/>
          <w:szCs w:val="24"/>
        </w:rPr>
        <w:t xml:space="preserve">), nustatytos ir jas patyrusios Šalies įrodytos pagal Lietuvos Respublikos Civilinį kodeksą, jeigu Šalis nedelsiant pranešė kitai Šaliai </w:t>
      </w:r>
      <w:r w:rsidRPr="005A5318">
        <w:rPr>
          <w:rFonts w:eastAsia="Calibri"/>
          <w:sz w:val="24"/>
          <w:szCs w:val="24"/>
        </w:rPr>
        <w:lastRenderedPageBreak/>
        <w:t>apie kliūtį bei jos poveikį įsipareigojimui vykdymui.</w:t>
      </w:r>
    </w:p>
    <w:p w14:paraId="76FE92CF" w14:textId="77777777" w:rsidR="00762E34"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t>Nenugalima jėga (</w:t>
      </w:r>
      <w:r w:rsidRPr="005A5318">
        <w:rPr>
          <w:rFonts w:eastAsia="Calibri"/>
          <w:i/>
          <w:sz w:val="24"/>
          <w:szCs w:val="24"/>
        </w:rPr>
        <w:t>force majeure</w:t>
      </w:r>
      <w:r w:rsidRPr="005A5318">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A5318">
        <w:rPr>
          <w:rFonts w:eastAsia="Calibri"/>
          <w:i/>
          <w:sz w:val="24"/>
          <w:szCs w:val="24"/>
        </w:rPr>
        <w:t>force majeure</w:t>
      </w:r>
      <w:r w:rsidRPr="005A5318">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693A2732" w:rsidR="003D3E76"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A5318">
          <w:rPr>
            <w:rFonts w:eastAsia="Calibri"/>
            <w:sz w:val="24"/>
            <w:szCs w:val="24"/>
          </w:rPr>
          <w:t>Sutartį</w:t>
        </w:r>
      </w:smartTag>
      <w:r w:rsidRPr="005A5318">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text" w:val="SUTARTIS"/>
          <w:attr w:name="id" w:val="-1"/>
          <w:attr w:name="baseform" w:val="sutart|is"/>
        </w:smartTagPr>
        <w:r w:rsidRPr="005A5318">
          <w:rPr>
            <w:rFonts w:eastAsia="Calibri"/>
            <w:sz w:val="24"/>
            <w:szCs w:val="24"/>
          </w:rPr>
          <w:t>Sutartis</w:t>
        </w:r>
      </w:smartTag>
      <w:r w:rsidRPr="005A5318">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vykdymo.</w:t>
      </w:r>
    </w:p>
    <w:p w14:paraId="3F4EA636" w14:textId="77777777" w:rsidR="008E1508" w:rsidRPr="005A5318" w:rsidRDefault="008E1508" w:rsidP="008E1508">
      <w:pPr>
        <w:pStyle w:val="Sraopastraipa"/>
        <w:tabs>
          <w:tab w:val="left" w:pos="1134"/>
          <w:tab w:val="left" w:pos="2884"/>
        </w:tabs>
        <w:ind w:left="426"/>
        <w:jc w:val="both"/>
        <w:rPr>
          <w:rFonts w:eastAsia="Calibri"/>
          <w:sz w:val="24"/>
          <w:szCs w:val="24"/>
        </w:rPr>
      </w:pPr>
    </w:p>
    <w:p w14:paraId="10FDCF14" w14:textId="77777777" w:rsidR="003D3E76" w:rsidRPr="00A56F68" w:rsidRDefault="003D3E76" w:rsidP="008E1508">
      <w:pPr>
        <w:pStyle w:val="Sraopastraipa"/>
        <w:tabs>
          <w:tab w:val="left" w:pos="1134"/>
          <w:tab w:val="left" w:pos="2884"/>
        </w:tabs>
        <w:suppressAutoHyphens/>
        <w:ind w:left="0" w:firstLine="426"/>
        <w:jc w:val="center"/>
        <w:rPr>
          <w:rFonts w:eastAsia="Calibri"/>
          <w:b/>
          <w:sz w:val="24"/>
          <w:szCs w:val="24"/>
        </w:rPr>
      </w:pPr>
      <w:r w:rsidRPr="00A56F68">
        <w:rPr>
          <w:rFonts w:eastAsia="Calibri"/>
          <w:b/>
          <w:sz w:val="24"/>
          <w:szCs w:val="24"/>
        </w:rPr>
        <w:t>X SKYRIUS</w:t>
      </w:r>
    </w:p>
    <w:p w14:paraId="73FDF912" w14:textId="3408DFE3" w:rsidR="003D3E76" w:rsidRPr="005A5318" w:rsidRDefault="000C2079" w:rsidP="008E1508">
      <w:pPr>
        <w:pStyle w:val="Sraopastraipa"/>
        <w:tabs>
          <w:tab w:val="left" w:pos="1134"/>
          <w:tab w:val="left" w:pos="2884"/>
        </w:tabs>
        <w:suppressAutoHyphens/>
        <w:ind w:left="0" w:firstLine="426"/>
        <w:jc w:val="center"/>
        <w:rPr>
          <w:rFonts w:eastAsia="Calibri"/>
          <w:b/>
          <w:sz w:val="24"/>
          <w:szCs w:val="24"/>
        </w:rPr>
      </w:pPr>
      <w:r w:rsidRPr="00A56F68">
        <w:rPr>
          <w:rFonts w:eastAsia="Calibri"/>
          <w:b/>
          <w:sz w:val="24"/>
          <w:szCs w:val="24"/>
        </w:rPr>
        <w:t>SUBTIEKĖJAI IR SPECIALISTAI</w:t>
      </w:r>
      <w:r w:rsidR="003D3E76" w:rsidRPr="00A56F68">
        <w:rPr>
          <w:rFonts w:eastAsia="Calibri"/>
          <w:b/>
          <w:sz w:val="24"/>
          <w:szCs w:val="24"/>
        </w:rPr>
        <w:t>. JŲ KEITIMO TVARKA</w:t>
      </w:r>
    </w:p>
    <w:p w14:paraId="5C9CBA5B" w14:textId="77777777" w:rsidR="000C2079" w:rsidRPr="005A5318" w:rsidRDefault="000C2079" w:rsidP="000C2079">
      <w:pPr>
        <w:pStyle w:val="Sraopastraipa"/>
        <w:tabs>
          <w:tab w:val="left" w:pos="1134"/>
          <w:tab w:val="left" w:pos="2884"/>
        </w:tabs>
        <w:suppressAutoHyphens/>
        <w:rPr>
          <w:rFonts w:eastAsia="Calibri"/>
          <w:b/>
          <w:sz w:val="24"/>
          <w:szCs w:val="24"/>
        </w:rPr>
      </w:pPr>
    </w:p>
    <w:p w14:paraId="3C30E609" w14:textId="77777777"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sidRPr="00E15596">
        <w:rPr>
          <w:rFonts w:eastAsia="Arial"/>
          <w:sz w:val="24"/>
          <w:shd w:val="clear" w:color="auto" w:fill="FFFFFF"/>
          <w:lang w:val="lt-LT"/>
        </w:rPr>
        <w:t>10.1. Rangovas įsipareigoja užtikrinti, kad Sutartį vykdys pirkime pasiūlyti ir kvalifikaci</w:t>
      </w:r>
      <w:r w:rsidRPr="00E15596">
        <w:rPr>
          <w:rFonts w:eastAsia="Arial"/>
          <w:sz w:val="24"/>
          <w:lang w:val="lt-LT"/>
        </w:rPr>
        <w:t>jos</w:t>
      </w:r>
      <w:r w:rsidRPr="00E15596">
        <w:rPr>
          <w:rFonts w:eastAsia="Arial"/>
          <w:sz w:val="24"/>
          <w:shd w:val="clear" w:color="auto" w:fill="FFFFFF"/>
          <w:lang w:val="lt-LT"/>
        </w:rPr>
        <w:t xml:space="preserve"> bei kitus pirkimo dokumentuose nustatytus reikalavimus atitinkantys subtiekėjai ir (ar) specialistai. Šių asmenų veiksmai vykdant Sutartį Rangovui sukelia tokias pačias pasekmes ir atsakomybę, kaip jo paties veiksmai. Rangovas atsako už savo subtiekėjų </w:t>
      </w:r>
      <w:r w:rsidRPr="00E15596">
        <w:rPr>
          <w:rFonts w:eastAsia="Arial"/>
          <w:sz w:val="24"/>
          <w:lang w:val="lt-LT"/>
        </w:rPr>
        <w:t xml:space="preserve">ir specialistų </w:t>
      </w:r>
      <w:r w:rsidRPr="00E15596">
        <w:rPr>
          <w:rFonts w:eastAsia="Arial"/>
          <w:sz w:val="24"/>
          <w:shd w:val="clear" w:color="auto" w:fill="FFFFFF"/>
          <w:lang w:val="lt-LT"/>
        </w:rPr>
        <w:t>veiksmus ar neveikimą.</w:t>
      </w:r>
    </w:p>
    <w:p w14:paraId="3AF5BABE" w14:textId="4A107381"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sidRPr="00E15596">
        <w:rPr>
          <w:rFonts w:eastAsia="Arial"/>
          <w:sz w:val="24"/>
          <w:lang w:val="lt-LT"/>
        </w:rPr>
        <w:t>10.2.</w:t>
      </w:r>
      <w:r w:rsidRPr="00E15596">
        <w:rPr>
          <w:rFonts w:eastAsia="Arial"/>
          <w:sz w:val="24"/>
          <w:lang w:val="lt-LT"/>
        </w:rPr>
        <w:tab/>
      </w:r>
      <w:r w:rsidRPr="00E15596">
        <w:rPr>
          <w:rFonts w:eastAsia="Arial"/>
          <w:sz w:val="24"/>
          <w:shd w:val="clear" w:color="auto" w:fill="FFFFFF"/>
          <w:lang w:val="lt-LT"/>
        </w:rPr>
        <w:t>Sutarties vykdymui pasitelkiami subtiekėjai ir (ar) specialistai:</w:t>
      </w:r>
      <w:r w:rsidRPr="00E15596">
        <w:rPr>
          <w:rFonts w:eastAsia="Arial"/>
          <w:i/>
          <w:iCs/>
          <w:sz w:val="24"/>
          <w:shd w:val="clear" w:color="auto" w:fill="FFFFFF"/>
          <w:lang w:val="lt-LT"/>
        </w:rPr>
        <w:t xml:space="preserve"> nurodyti Sutarties  priede</w:t>
      </w:r>
      <w:r>
        <w:rPr>
          <w:rFonts w:eastAsia="Arial"/>
          <w:i/>
          <w:iCs/>
          <w:sz w:val="24"/>
          <w:shd w:val="clear" w:color="auto" w:fill="FFFFFF"/>
          <w:lang w:val="lt-LT"/>
        </w:rPr>
        <w:t xml:space="preserve"> „S</w:t>
      </w:r>
      <w:r w:rsidRPr="00A56F68">
        <w:rPr>
          <w:rFonts w:eastAsia="Arial"/>
          <w:i/>
          <w:iCs/>
          <w:sz w:val="24"/>
          <w:shd w:val="clear" w:color="auto" w:fill="FFFFFF"/>
          <w:lang w:val="lt-LT"/>
        </w:rPr>
        <w:t>utarties vykdymui pasitelkiami subtiekėjai ir (ar) specialistai</w:t>
      </w:r>
      <w:r>
        <w:rPr>
          <w:rFonts w:eastAsia="Arial"/>
          <w:i/>
          <w:iCs/>
          <w:sz w:val="24"/>
          <w:shd w:val="clear" w:color="auto" w:fill="FFFFFF"/>
          <w:lang w:val="lt-LT"/>
        </w:rPr>
        <w:t>“</w:t>
      </w:r>
      <w:r w:rsidRPr="00E15596">
        <w:rPr>
          <w:rFonts w:eastAsia="Arial"/>
          <w:sz w:val="24"/>
          <w:shd w:val="clear" w:color="auto" w:fill="FFFFFF"/>
          <w:lang w:val="lt-LT"/>
        </w:rPr>
        <w:t xml:space="preserve"> arba </w:t>
      </w:r>
      <w:r w:rsidRPr="00E15596">
        <w:rPr>
          <w:rFonts w:eastAsia="Arial"/>
          <w:i/>
          <w:iCs/>
          <w:sz w:val="24"/>
          <w:shd w:val="clear" w:color="auto" w:fill="FFFFFF"/>
          <w:lang w:val="lt-LT"/>
        </w:rPr>
        <w:t>jeigu tokių nėra parašyti žodį „nėra“.</w:t>
      </w:r>
    </w:p>
    <w:p w14:paraId="0009CBD7" w14:textId="77777777"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sidRPr="00E15596">
        <w:rPr>
          <w:rFonts w:eastAsia="Arial"/>
          <w:sz w:val="24"/>
          <w:lang w:val="lt-LT"/>
        </w:rPr>
        <w:t xml:space="preserve">10.3. </w:t>
      </w:r>
      <w:r w:rsidRPr="00E15596">
        <w:rPr>
          <w:sz w:val="24"/>
          <w:lang w:val="lt-LT"/>
        </w:rPr>
        <w:t>Rangovas</w:t>
      </w:r>
      <w:r w:rsidRPr="00E15596">
        <w:rPr>
          <w:rFonts w:eastAsia="Arial"/>
          <w:kern w:val="2"/>
          <w:sz w:val="24"/>
          <w:szCs w:val="24"/>
          <w:lang w:val="lt-LT"/>
        </w:rPr>
        <w:t xml:space="preserve"> gali keisti ir (ar) pasitelkti subtiekėjus ir (ar) specialistus šiame Sutarties skyriuje nustatytais atvejais ir tvarka</w:t>
      </w:r>
      <w:r w:rsidRPr="00E15596">
        <w:rPr>
          <w:rFonts w:eastAsia="Arial"/>
          <w:sz w:val="24"/>
          <w:lang w:val="lt-LT"/>
        </w:rPr>
        <w:t>.</w:t>
      </w:r>
    </w:p>
    <w:p w14:paraId="12DDAF28" w14:textId="77777777" w:rsidR="00A56F68" w:rsidRPr="00E15596" w:rsidRDefault="00A56F68" w:rsidP="00A56F68">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sidRPr="00E15596">
        <w:rPr>
          <w:rFonts w:eastAsia="Cambria"/>
          <w:sz w:val="24"/>
          <w:shd w:val="clear" w:color="auto" w:fill="FFFFFF"/>
          <w:lang w:val="lt-LT"/>
        </w:rPr>
        <w:t>10.4. Naujas subtiekėjas ar specialistas gali pradėti vykdyti jiems Rangovo pavestus įsipareigojimus pagal Sutartį ne anksčiau, nei bus pasirašytas Susitarimas.</w:t>
      </w:r>
    </w:p>
    <w:p w14:paraId="5D953FE9" w14:textId="4868481E" w:rsidR="00A56F68" w:rsidRPr="00E15596" w:rsidRDefault="00A56F68" w:rsidP="00A56F68">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sidRPr="00E15596">
        <w:rPr>
          <w:rFonts w:eastAsia="Cambria"/>
          <w:sz w:val="24"/>
          <w:shd w:val="clear" w:color="auto" w:fill="FFFFFF"/>
          <w:lang w:val="lt-LT"/>
        </w:rPr>
        <w:t>10.5.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w:t>
      </w:r>
      <w:r w:rsidRPr="00E15596">
        <w:rPr>
          <w:rFonts w:eastAsia="Cambria"/>
          <w:sz w:val="24"/>
          <w:lang w:val="lt-LT"/>
        </w:rPr>
        <w:t>,</w:t>
      </w:r>
      <w:r w:rsidRPr="00E15596">
        <w:rPr>
          <w:rFonts w:eastAsia="Cambria"/>
          <w:sz w:val="24"/>
          <w:shd w:val="clear" w:color="auto" w:fill="FFFFFF"/>
          <w:lang w:val="lt-LT"/>
        </w:rPr>
        <w:t xml:space="preserve"> aplinkos apsaugos vadybos sistemos standartų </w:t>
      </w:r>
      <w:r w:rsidRPr="00E15596">
        <w:rPr>
          <w:rFonts w:eastAsia="Cambria"/>
          <w:sz w:val="24"/>
          <w:lang w:val="lt-LT"/>
        </w:rPr>
        <w:t>reikalavimų, reikalavimų dėl pašalinimo pagrindų nebuvimo</w:t>
      </w:r>
      <w:r w:rsidRPr="00E15596">
        <w:rPr>
          <w:rFonts w:eastAsia="Cambria"/>
          <w:sz w:val="24"/>
          <w:shd w:val="clear" w:color="auto" w:fill="FFFFFF"/>
          <w:lang w:val="lt-LT"/>
        </w:rPr>
        <w:t>, Rangovui taikoma Sutarties 8.</w:t>
      </w:r>
      <w:r w:rsidR="00A96CE6">
        <w:rPr>
          <w:rFonts w:eastAsia="Cambria"/>
          <w:sz w:val="24"/>
          <w:shd w:val="clear" w:color="auto" w:fill="FFFFFF"/>
          <w:lang w:val="lt-LT"/>
        </w:rPr>
        <w:t>3</w:t>
      </w:r>
      <w:r w:rsidRPr="00E15596">
        <w:rPr>
          <w:rFonts w:eastAsia="Cambria"/>
          <w:sz w:val="24"/>
          <w:shd w:val="clear" w:color="auto" w:fill="FFFFFF"/>
          <w:lang w:val="lt-LT"/>
        </w:rPr>
        <w:t xml:space="preserve"> punkte nustatyto dydžio bauda.</w:t>
      </w:r>
    </w:p>
    <w:p w14:paraId="41C1C5D9" w14:textId="77777777" w:rsidR="00A56F68" w:rsidRPr="00E15596" w:rsidRDefault="00A56F68" w:rsidP="00A56F68">
      <w:pPr>
        <w:widowControl w:val="0"/>
        <w:tabs>
          <w:tab w:val="left" w:pos="993"/>
        </w:tabs>
        <w:ind w:firstLine="567"/>
        <w:jc w:val="both"/>
        <w:rPr>
          <w:rFonts w:eastAsia="Arial"/>
          <w:sz w:val="24"/>
          <w:shd w:val="clear" w:color="auto" w:fill="FFFFFF"/>
          <w:lang w:val="lt-LT"/>
        </w:rPr>
      </w:pPr>
      <w:r w:rsidRPr="00E15596">
        <w:rPr>
          <w:rFonts w:eastAsia="Arial"/>
          <w:sz w:val="24"/>
          <w:shd w:val="clear" w:color="auto" w:fill="FFFFFF"/>
          <w:lang w:val="lt-LT"/>
        </w:rPr>
        <w:t xml:space="preserve">10.6. Rangovas turi teisę Sutarties vykdymui pasitelkti naujus, Sutartyje nenurodytus subtiekėjus, kurių pajėgumais Rangovas </w:t>
      </w:r>
      <w:r w:rsidRPr="00E15596">
        <w:rPr>
          <w:rFonts w:eastAsia="Cambria"/>
          <w:sz w:val="24"/>
          <w:shd w:val="clear" w:color="auto" w:fill="FFFFFF"/>
          <w:lang w:val="lt-LT"/>
        </w:rPr>
        <w:t>nesirėmė pirkimo dokumentuose numatytiems kvalifikacijos reikalavimams pagrįsti.</w:t>
      </w:r>
    </w:p>
    <w:p w14:paraId="41CFF54A" w14:textId="77777777" w:rsidR="00A56F68" w:rsidRPr="00E15596" w:rsidRDefault="00A56F68" w:rsidP="00A56F68">
      <w:pPr>
        <w:widowControl w:val="0"/>
        <w:tabs>
          <w:tab w:val="left" w:pos="993"/>
        </w:tabs>
        <w:ind w:firstLine="567"/>
        <w:jc w:val="both"/>
        <w:rPr>
          <w:rFonts w:eastAsia="Arial"/>
          <w:sz w:val="24"/>
          <w:shd w:val="clear" w:color="auto" w:fill="FFFFFF"/>
          <w:lang w:val="lt-LT"/>
        </w:rPr>
      </w:pPr>
      <w:r w:rsidRPr="00E15596">
        <w:rPr>
          <w:rFonts w:eastAsia="Arial"/>
          <w:sz w:val="24"/>
          <w:shd w:val="clear" w:color="auto" w:fill="FFFFFF"/>
          <w:lang w:val="lt-LT"/>
        </w:rPr>
        <w:t xml:space="preserve">10.7. Sudarius Sutartį, tačiau ne vėliau negu Sutartis pradedama vykdyti, Rangovas įsipareigoja Užsakovui pranešti tuo metu žinomų subtiekėjų, kurių pajėgumais Rangovas </w:t>
      </w:r>
      <w:r w:rsidRPr="00E15596">
        <w:rPr>
          <w:rFonts w:eastAsia="Cambria"/>
          <w:sz w:val="24"/>
          <w:shd w:val="clear" w:color="auto" w:fill="FFFFFF"/>
          <w:lang w:val="lt-LT"/>
        </w:rPr>
        <w:t>nesirėmė pirkimo dokumentuose numatytiems kvalifikacijos reikalavimams pagrįsti,</w:t>
      </w:r>
      <w:r w:rsidRPr="00E15596">
        <w:rPr>
          <w:rFonts w:eastAsia="Arial"/>
          <w:sz w:val="24"/>
          <w:shd w:val="clear" w:color="auto" w:fill="FFFFFF"/>
          <w:lang w:val="lt-LT"/>
        </w:rPr>
        <w:t xml:space="preserve"> pavadinimus, </w:t>
      </w:r>
      <w:r w:rsidRPr="00E15596">
        <w:rPr>
          <w:rFonts w:eastAsia="Arial"/>
          <w:sz w:val="24"/>
          <w:lang w:val="lt-LT"/>
        </w:rPr>
        <w:t xml:space="preserve">juridinio asmens kodą, </w:t>
      </w:r>
      <w:r w:rsidRPr="00E15596">
        <w:rPr>
          <w:rFonts w:eastAsia="Arial"/>
          <w:sz w:val="24"/>
          <w:shd w:val="clear" w:color="auto" w:fill="FFFFFF"/>
          <w:lang w:val="lt-LT"/>
        </w:rPr>
        <w:t>kontaktinius duomenis</w:t>
      </w:r>
      <w:r w:rsidRPr="00E15596">
        <w:rPr>
          <w:rFonts w:eastAsia="Arial"/>
          <w:sz w:val="24"/>
          <w:lang w:val="lt-LT"/>
        </w:rPr>
        <w:t>,</w:t>
      </w:r>
      <w:r w:rsidRPr="00E15596">
        <w:rPr>
          <w:rFonts w:eastAsia="Arial"/>
          <w:sz w:val="24"/>
          <w:shd w:val="clear" w:color="auto" w:fill="FFFFFF"/>
          <w:lang w:val="lt-LT"/>
        </w:rPr>
        <w:t xml:space="preserve"> jų atstovus.</w:t>
      </w:r>
    </w:p>
    <w:p w14:paraId="62020174" w14:textId="77777777" w:rsidR="00A56F68" w:rsidRPr="00E15596" w:rsidRDefault="00A56F68" w:rsidP="00A56F68">
      <w:pPr>
        <w:widowControl w:val="0"/>
        <w:tabs>
          <w:tab w:val="left" w:pos="993"/>
        </w:tabs>
        <w:ind w:firstLine="567"/>
        <w:jc w:val="both"/>
        <w:rPr>
          <w:rFonts w:eastAsia="Cambria"/>
          <w:sz w:val="24"/>
          <w:shd w:val="clear" w:color="auto" w:fill="FFFFFF"/>
          <w:lang w:val="lt-LT"/>
        </w:rPr>
      </w:pPr>
      <w:r w:rsidRPr="00E15596">
        <w:rPr>
          <w:rFonts w:eastAsia="Arial"/>
          <w:sz w:val="24"/>
          <w:shd w:val="clear" w:color="auto" w:fill="FFFFFF"/>
          <w:lang w:val="lt-LT"/>
        </w:rPr>
        <w:t>10.8. Rangovas, bet kuriuo Sutarties vykdymo metu,</w:t>
      </w:r>
      <w:r w:rsidRPr="00E15596">
        <w:rPr>
          <w:rFonts w:eastAsia="Cambria"/>
          <w:sz w:val="24"/>
          <w:lang w:val="lt-LT"/>
        </w:rPr>
        <w:t xml:space="preserve"> subtiekėjus, kurių pajėgumais Rangovas nesirėmė pirkimo dokumentuose numatytiems kvalifikacijos reikalavimams pagrįsti, gali keisti savo nuožiūra.</w:t>
      </w:r>
    </w:p>
    <w:p w14:paraId="01FEBCB9" w14:textId="77777777" w:rsidR="00A56F68" w:rsidRPr="00E15596" w:rsidRDefault="00A56F68" w:rsidP="00A56F68">
      <w:pPr>
        <w:widowControl w:val="0"/>
        <w:pBdr>
          <w:top w:val="nil"/>
          <w:left w:val="nil"/>
          <w:bottom w:val="nil"/>
          <w:right w:val="nil"/>
          <w:between w:val="nil"/>
        </w:pBdr>
        <w:tabs>
          <w:tab w:val="left" w:pos="993"/>
        </w:tabs>
        <w:ind w:firstLine="567"/>
        <w:jc w:val="both"/>
        <w:rPr>
          <w:sz w:val="24"/>
          <w:lang w:val="lt-LT"/>
        </w:rPr>
      </w:pPr>
      <w:r w:rsidRPr="00E15596">
        <w:rPr>
          <w:rFonts w:eastAsia="Arial"/>
          <w:sz w:val="24"/>
          <w:shd w:val="clear" w:color="auto" w:fill="FFFFFF"/>
          <w:lang w:val="lt-LT"/>
        </w:rPr>
        <w:t>10.9. Rangovas</w:t>
      </w:r>
      <w:r w:rsidRPr="00E15596">
        <w:rPr>
          <w:rFonts w:eastAsia="Arial"/>
          <w:sz w:val="24"/>
          <w:lang w:val="lt-LT"/>
        </w:rPr>
        <w:t>,</w:t>
      </w:r>
      <w:r w:rsidRPr="00E15596">
        <w:rPr>
          <w:rFonts w:eastAsia="Arial"/>
          <w:sz w:val="24"/>
          <w:shd w:val="clear" w:color="auto" w:fill="FFFFFF"/>
          <w:lang w:val="lt-LT"/>
        </w:rPr>
        <w:t xml:space="preserve"> </w:t>
      </w:r>
      <w:r w:rsidRPr="00E15596">
        <w:rPr>
          <w:rFonts w:eastAsia="Arial"/>
          <w:sz w:val="24"/>
          <w:lang w:val="lt-LT"/>
        </w:rPr>
        <w:t>bet kuriuo Sutarties vykdymo metu,</w:t>
      </w:r>
      <w:r w:rsidRPr="00E15596">
        <w:rPr>
          <w:rFonts w:eastAsia="Cambria"/>
          <w:sz w:val="24"/>
          <w:lang w:val="lt-LT"/>
        </w:rPr>
        <w:t xml:space="preserve"> </w:t>
      </w:r>
      <w:r w:rsidRPr="00E15596">
        <w:rPr>
          <w:rFonts w:eastAsia="Cambria"/>
          <w:sz w:val="24"/>
          <w:shd w:val="clear" w:color="auto" w:fill="FFFFFF"/>
          <w:lang w:val="lt-LT"/>
        </w:rPr>
        <w:t>ne vėliau nei prieš 5 (penkias) darbo dienas</w:t>
      </w:r>
      <w:r w:rsidRPr="00E15596">
        <w:rPr>
          <w:rFonts w:eastAsia="Arial"/>
          <w:sz w:val="24"/>
          <w:shd w:val="clear" w:color="auto" w:fill="FFFFFF"/>
          <w:lang w:val="lt-LT"/>
        </w:rPr>
        <w:t xml:space="preserve"> iki numatomo naujo subtiekėjo, kurio pajėgumais Rangovas </w:t>
      </w:r>
      <w:r w:rsidRPr="00E15596">
        <w:rPr>
          <w:rFonts w:eastAsia="Cambria"/>
          <w:sz w:val="24"/>
          <w:shd w:val="clear" w:color="auto" w:fill="FFFFFF"/>
          <w:lang w:val="lt-LT"/>
        </w:rPr>
        <w:t>nesirėmė pirkimo dokumentuose numatytiems kvalifikacijos reikalavimams pagrįsti,</w:t>
      </w:r>
      <w:r w:rsidRPr="00E15596">
        <w:rPr>
          <w:rFonts w:eastAsia="Arial"/>
          <w:sz w:val="24"/>
          <w:shd w:val="clear" w:color="auto" w:fill="FFFFFF"/>
          <w:lang w:val="lt-LT"/>
        </w:rPr>
        <w:t xml:space="preserve"> pasitelkimo</w:t>
      </w:r>
      <w:r w:rsidRPr="00E15596">
        <w:rPr>
          <w:rFonts w:eastAsia="Arial"/>
          <w:sz w:val="24"/>
          <w:lang w:val="lt-LT"/>
        </w:rPr>
        <w:t xml:space="preserve"> ir (arba) keitimo</w:t>
      </w:r>
      <w:r w:rsidRPr="00E15596">
        <w:rPr>
          <w:rFonts w:eastAsia="Arial"/>
          <w:sz w:val="24"/>
          <w:shd w:val="clear" w:color="auto" w:fill="FFFFFF"/>
          <w:lang w:val="lt-LT"/>
        </w:rPr>
        <w:t xml:space="preserve"> apie tai privalo informuoti </w:t>
      </w:r>
      <w:r w:rsidRPr="00E15596">
        <w:rPr>
          <w:sz w:val="24"/>
          <w:lang w:val="lt-LT"/>
        </w:rPr>
        <w:t>Užsakovą</w:t>
      </w:r>
      <w:r w:rsidRPr="00E15596">
        <w:rPr>
          <w:rFonts w:eastAsia="Arial"/>
          <w:sz w:val="24"/>
          <w:shd w:val="clear" w:color="auto" w:fill="FFFFFF"/>
          <w:lang w:val="lt-LT"/>
        </w:rPr>
        <w:t xml:space="preserve">. </w:t>
      </w:r>
      <w:r w:rsidRPr="00E15596">
        <w:rPr>
          <w:sz w:val="24"/>
          <w:lang w:val="lt-LT"/>
        </w:rPr>
        <w:t xml:space="preserve">Užsakovas turi patikrinti, ar subtiekėjas atitinka </w:t>
      </w:r>
      <w:r w:rsidRPr="00E15596">
        <w:rPr>
          <w:rFonts w:eastAsia="Cambria"/>
          <w:sz w:val="24"/>
          <w:shd w:val="clear" w:color="auto" w:fill="FFFFFF"/>
          <w:lang w:val="lt-LT"/>
        </w:rPr>
        <w:t xml:space="preserve">aplinkos apsaugos vadybos sistemos standartų </w:t>
      </w:r>
      <w:r w:rsidRPr="00E15596">
        <w:rPr>
          <w:rFonts w:eastAsia="Cambria"/>
          <w:sz w:val="24"/>
          <w:lang w:val="lt-LT"/>
        </w:rPr>
        <w:t xml:space="preserve">reikalavimus </w:t>
      </w:r>
      <w:r w:rsidRPr="00E15596">
        <w:rPr>
          <w:sz w:val="24"/>
          <w:lang w:val="lt-LT"/>
        </w:rPr>
        <w:t>(jeigu buvo taikoma pirkimo dokumentuose)</w:t>
      </w:r>
      <w:r w:rsidRPr="00E15596">
        <w:rPr>
          <w:rFonts w:eastAsia="Cambria"/>
          <w:sz w:val="24"/>
          <w:lang w:val="lt-LT"/>
        </w:rPr>
        <w:t>.</w:t>
      </w:r>
      <w:r w:rsidRPr="00E15596">
        <w:rPr>
          <w:sz w:val="24"/>
          <w:lang w:val="lt-LT"/>
        </w:rPr>
        <w:t xml:space="preserve"> </w:t>
      </w:r>
      <w:r w:rsidRPr="00E15596">
        <w:rPr>
          <w:rFonts w:eastAsia="Cambria"/>
          <w:sz w:val="24"/>
          <w:lang w:val="lt-LT"/>
        </w:rPr>
        <w:lastRenderedPageBreak/>
        <w:t>Jeigu subtiekėjo padėtis neatitinka nurodytų reikalavimų, Užsakovas reikalauja pakeisti šį subtiekėją reikalavimus atitinkančiu subtiekėju.</w:t>
      </w:r>
      <w:r w:rsidRPr="00E15596">
        <w:rPr>
          <w:sz w:val="24"/>
          <w:lang w:val="lt-LT"/>
        </w:rPr>
        <w:t xml:space="preserve"> </w:t>
      </w:r>
      <w:r w:rsidRPr="00E15596">
        <w:rPr>
          <w:rFonts w:eastAsia="Cambria"/>
          <w:sz w:val="24"/>
          <w:lang w:val="lt-LT"/>
        </w:rPr>
        <w:t>Užsakovas</w:t>
      </w:r>
      <w:r w:rsidRPr="00E15596">
        <w:rPr>
          <w:sz w:val="24"/>
          <w:lang w:val="lt-LT"/>
        </w:rPr>
        <w:t xml:space="preserve"> per 5 (penkias) darbo dienas raštu informuoja Rangovą apie sutikimą pasitelkti ir (ar) keisti naują subtiekėją, kurio pajėgumais Rangovas nesirėmė pirkimo dokumentuose numatytiems kvalifikacijos reikalavimams pagrįsti. </w:t>
      </w:r>
      <w:r w:rsidRPr="00E15596">
        <w:rPr>
          <w:rFonts w:eastAsia="Cambria"/>
          <w:sz w:val="24"/>
          <w:lang w:val="lt-LT"/>
        </w:rPr>
        <w:t>Rangovui sutikus, Šalys pasirašo Susitarimą, kuris laikomas neatsiejama Sutarties dalimi.</w:t>
      </w:r>
    </w:p>
    <w:p w14:paraId="249AC92B" w14:textId="77777777" w:rsidR="00A56F68" w:rsidRPr="00E15596" w:rsidRDefault="00A56F68" w:rsidP="00A56F68">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sidRPr="00E15596">
        <w:rPr>
          <w:rFonts w:eastAsia="Arial"/>
          <w:sz w:val="24"/>
          <w:lang w:val="lt-LT"/>
        </w:rPr>
        <w:t>10.10. Subtiekėjai</w:t>
      </w:r>
      <w:r w:rsidRPr="00E15596">
        <w:rPr>
          <w:rFonts w:eastAsia="Arial"/>
          <w:sz w:val="24"/>
          <w:shd w:val="clear" w:color="auto" w:fill="FFFFFF"/>
          <w:lang w:val="lt-LT"/>
        </w:rPr>
        <w:t xml:space="preserve">, kurių pajėgumais Rangovas rėmėsi, kad atitiktų pirkimo dokumentuose nustatytus kvalifikacijos reikalavimus, gali būti </w:t>
      </w:r>
      <w:r w:rsidRPr="00E15596">
        <w:rPr>
          <w:rFonts w:eastAsia="Arial"/>
          <w:sz w:val="24"/>
          <w:lang w:val="lt-LT"/>
        </w:rPr>
        <w:t xml:space="preserve">keičiami </w:t>
      </w:r>
      <w:r w:rsidRPr="00E15596">
        <w:rPr>
          <w:rFonts w:eastAsia="Arial"/>
          <w:sz w:val="24"/>
          <w:shd w:val="clear" w:color="auto" w:fill="FFFFFF"/>
          <w:lang w:val="lt-LT"/>
        </w:rPr>
        <w:t>tik šiais atvejais:</w:t>
      </w:r>
    </w:p>
    <w:p w14:paraId="612446CC"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 xml:space="preserve">10.10.1. kai subtiekėjui </w:t>
      </w:r>
      <w:r w:rsidRPr="00E1559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E15596">
        <w:rPr>
          <w:rFonts w:eastAsia="Cambria"/>
          <w:sz w:val="24"/>
          <w:shd w:val="clear" w:color="auto" w:fill="FFFFFF"/>
          <w:lang w:val="lt-LT"/>
        </w:rPr>
        <w:t>;</w:t>
      </w:r>
    </w:p>
    <w:p w14:paraId="47BCD83A"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10.10.2. kai subtiekėjas dėl objektyvių priežasčių (pavyzdžiui, subtiekėjui atsisakius dalyvauti Sutarties vykdyme, nutrūkus teisiniams santykiams su Rangovu ir pan.) nebegali vykdyti visų ar dalies Sutartyje numatytų įsipareigojimų;</w:t>
      </w:r>
    </w:p>
    <w:p w14:paraId="32BFF3ED"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 xml:space="preserve">10.10.3. </w:t>
      </w:r>
      <w:r w:rsidRPr="00E15596">
        <w:rPr>
          <w:rFonts w:eastAsia="Cambria"/>
          <w:sz w:val="24"/>
          <w:lang w:val="lt-LT"/>
        </w:rPr>
        <w:t>Rangovas ar subtiekėjas privalo pakeisti subtiekėją, jei paaiškėja, kad jis neatitinka jam pirkimo dokumentuose keliamų reikalavimų.</w:t>
      </w:r>
    </w:p>
    <w:p w14:paraId="08FD902F" w14:textId="77777777" w:rsidR="00A56F68" w:rsidRPr="00E15596" w:rsidRDefault="00A56F68" w:rsidP="00A56F68">
      <w:pPr>
        <w:widowControl w:val="0"/>
        <w:pBdr>
          <w:top w:val="nil"/>
          <w:left w:val="nil"/>
          <w:bottom w:val="nil"/>
          <w:right w:val="nil"/>
          <w:between w:val="nil"/>
        </w:pBdr>
        <w:tabs>
          <w:tab w:val="left" w:pos="993"/>
        </w:tabs>
        <w:ind w:firstLine="567"/>
        <w:jc w:val="both"/>
        <w:rPr>
          <w:rFonts w:eastAsia="Cambria"/>
          <w:sz w:val="24"/>
          <w:lang w:val="lt-LT"/>
        </w:rPr>
      </w:pPr>
      <w:r w:rsidRPr="00E15596">
        <w:rPr>
          <w:rFonts w:eastAsia="Cambria"/>
          <w:sz w:val="24"/>
          <w:lang w:val="lt-LT"/>
        </w:rPr>
        <w:t>10.11.</w:t>
      </w:r>
      <w:r w:rsidRPr="00E15596">
        <w:rPr>
          <w:rFonts w:eastAsia="Cambria"/>
          <w:sz w:val="24"/>
          <w:lang w:val="lt-LT"/>
        </w:rPr>
        <w:tab/>
      </w:r>
      <w:r w:rsidRPr="00E15596">
        <w:rPr>
          <w:rFonts w:eastAsia="Cambria"/>
          <w:sz w:val="24"/>
          <w:shd w:val="clear" w:color="auto" w:fill="FFFFFF"/>
          <w:lang w:val="lt-LT"/>
        </w:rPr>
        <w:t>Rangovo (ar subtiekėjų) specialista</w:t>
      </w:r>
      <w:r w:rsidRPr="00E15596">
        <w:rPr>
          <w:rFonts w:eastAsia="Cambria"/>
          <w:sz w:val="24"/>
          <w:lang w:val="lt-LT"/>
        </w:rPr>
        <w:t>i,</w:t>
      </w:r>
      <w:r w:rsidRPr="00E15596">
        <w:rPr>
          <w:rFonts w:eastAsia="Cambria"/>
          <w:sz w:val="24"/>
          <w:shd w:val="clear" w:color="auto" w:fill="FFFFFF"/>
          <w:lang w:val="lt-LT"/>
        </w:rPr>
        <w:t xml:space="preserve"> vykd</w:t>
      </w:r>
      <w:r w:rsidRPr="00E15596">
        <w:rPr>
          <w:rFonts w:eastAsia="Cambria"/>
          <w:sz w:val="24"/>
          <w:lang w:val="lt-LT"/>
        </w:rPr>
        <w:t>antys</w:t>
      </w:r>
      <w:r w:rsidRPr="00E15596">
        <w:rPr>
          <w:rFonts w:eastAsia="Cambria"/>
          <w:sz w:val="24"/>
          <w:shd w:val="clear" w:color="auto" w:fill="FFFFFF"/>
          <w:lang w:val="lt-LT"/>
        </w:rPr>
        <w:t xml:space="preserve"> Sutartį, gali būti keičiami šiais atvejais:</w:t>
      </w:r>
    </w:p>
    <w:p w14:paraId="029120B0"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10.11.1.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9FA99A" w14:textId="77777777" w:rsidR="00A56F68" w:rsidRPr="00E15596" w:rsidRDefault="00A56F68" w:rsidP="00A56F68">
      <w:pPr>
        <w:widowControl w:val="0"/>
        <w:pBdr>
          <w:top w:val="nil"/>
          <w:left w:val="nil"/>
          <w:bottom w:val="nil"/>
          <w:right w:val="nil"/>
          <w:between w:val="nil"/>
        </w:pBdr>
        <w:tabs>
          <w:tab w:val="left" w:pos="1134"/>
          <w:tab w:val="left" w:pos="1418"/>
        </w:tabs>
        <w:ind w:firstLine="567"/>
        <w:jc w:val="both"/>
        <w:rPr>
          <w:rFonts w:eastAsia="Cambria"/>
          <w:sz w:val="24"/>
          <w:lang w:val="lt-LT"/>
        </w:rPr>
      </w:pPr>
      <w:r w:rsidRPr="00E15596">
        <w:rPr>
          <w:rFonts w:eastAsia="Cambria"/>
          <w:sz w:val="24"/>
          <w:shd w:val="clear" w:color="auto" w:fill="FFFFFF"/>
          <w:lang w:val="lt-LT"/>
        </w:rPr>
        <w:t>10.11.2. Užsakovo iniciatyva, jei Užsakovas turi pagrįstų įtarimų, kad Rangovo Sutarties vykdymui paskirtas specialistas nekompetentingas vykdyti nustatytas pareigas;</w:t>
      </w:r>
    </w:p>
    <w:p w14:paraId="4C3A2C20" w14:textId="77777777" w:rsidR="00A56F68" w:rsidRPr="00E15596" w:rsidRDefault="00A56F68" w:rsidP="00A56F68">
      <w:pPr>
        <w:widowControl w:val="0"/>
        <w:pBdr>
          <w:top w:val="nil"/>
          <w:left w:val="nil"/>
          <w:bottom w:val="nil"/>
          <w:right w:val="nil"/>
          <w:between w:val="nil"/>
        </w:pBdr>
        <w:tabs>
          <w:tab w:val="left" w:pos="1134"/>
          <w:tab w:val="left" w:pos="1276"/>
        </w:tabs>
        <w:ind w:firstLine="567"/>
        <w:jc w:val="both"/>
        <w:rPr>
          <w:rFonts w:eastAsia="Cambria"/>
          <w:sz w:val="24"/>
          <w:lang w:val="lt-LT"/>
        </w:rPr>
      </w:pPr>
      <w:r w:rsidRPr="00E15596">
        <w:rPr>
          <w:rFonts w:eastAsia="Cambria"/>
          <w:sz w:val="24"/>
          <w:shd w:val="clear" w:color="auto" w:fill="FFFFFF"/>
          <w:lang w:val="lt-LT"/>
        </w:rPr>
        <w:t xml:space="preserve">10.11.3. </w:t>
      </w:r>
      <w:r w:rsidRPr="00E15596">
        <w:rPr>
          <w:rFonts w:eastAsia="Cambria"/>
          <w:sz w:val="24"/>
          <w:lang w:val="lt-LT"/>
        </w:rPr>
        <w:t>Rangovas ar subtiekėjas privalo pakeisti specialistą, jei paaiškėja, kad jis neatitinka jam pirkimo dokumentuose keliamų reikalavimų.</w:t>
      </w:r>
    </w:p>
    <w:p w14:paraId="6EBB946D" w14:textId="77777777" w:rsidR="00A56F68" w:rsidRPr="00E15596" w:rsidRDefault="00A56F68" w:rsidP="00A56F68">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sidRPr="00E15596">
        <w:rPr>
          <w:rFonts w:eastAsia="Cambria"/>
          <w:color w:val="000000"/>
          <w:sz w:val="24"/>
          <w:shd w:val="clear" w:color="auto" w:fill="FFFFFF"/>
          <w:lang w:val="lt-LT"/>
        </w:rPr>
        <w:t xml:space="preserve">10.12. </w:t>
      </w:r>
      <w:r w:rsidRPr="00E15596">
        <w:rPr>
          <w:rFonts w:eastAsia="Cambria"/>
          <w:kern w:val="2"/>
          <w:sz w:val="24"/>
          <w:szCs w:val="24"/>
          <w:lang w:val="lt-LT"/>
        </w:rPr>
        <w:t>Naujas specialistas ir (ar) subtiekėjas Rangovo prašymo pakeisti specialistą ir (ar) subtiekėją pateikimo metu turi atitikti pirkimo dokumentuose specialistui ir (ar) subtiekėjui keliamus reikalavimus.</w:t>
      </w:r>
    </w:p>
    <w:p w14:paraId="2D39FA68" w14:textId="77777777" w:rsidR="00A56F68" w:rsidRPr="00E15596" w:rsidRDefault="00A56F68" w:rsidP="00A56F68">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sidRPr="00E15596">
        <w:rPr>
          <w:rFonts w:eastAsia="Cambria"/>
          <w:sz w:val="24"/>
          <w:shd w:val="clear" w:color="auto" w:fill="FFFFFF"/>
          <w:lang w:val="lt-LT"/>
        </w:rPr>
        <w:t xml:space="preserve">10.13. Rangovas privalo ne vėliau nei prieš 5 (penkias) darbo dienas iki numatomo subtiekėjo, </w:t>
      </w:r>
      <w:r w:rsidRPr="00E15596">
        <w:rPr>
          <w:rFonts w:eastAsia="Arial"/>
          <w:sz w:val="24"/>
          <w:shd w:val="clear" w:color="auto" w:fill="FFFFFF"/>
          <w:lang w:val="lt-LT"/>
        </w:rPr>
        <w:t>kurio pajėgumais Rangovas rėmėsi, kad atitiktų pirkimo dokumentuose nustatytus kvalifikacijos reikalavimus,</w:t>
      </w:r>
      <w:r w:rsidRPr="00E15596">
        <w:rPr>
          <w:rFonts w:eastAsia="Cambria"/>
          <w:sz w:val="24"/>
          <w:shd w:val="clear" w:color="auto" w:fill="FFFFFF"/>
          <w:lang w:val="lt-LT"/>
        </w:rPr>
        <w:t xml:space="preserve"> </w:t>
      </w:r>
      <w:r w:rsidRPr="00E15596">
        <w:rPr>
          <w:rFonts w:eastAsia="Arial"/>
          <w:sz w:val="24"/>
          <w:shd w:val="clear" w:color="auto" w:fill="FFFFFF"/>
          <w:lang w:val="lt-LT"/>
        </w:rPr>
        <w:t xml:space="preserve">ir (ar) specialisto </w:t>
      </w:r>
      <w:r w:rsidRPr="00E15596">
        <w:rPr>
          <w:rFonts w:eastAsia="Cambria"/>
          <w:sz w:val="24"/>
          <w:shd w:val="clear" w:color="auto" w:fill="FFFFFF"/>
          <w:lang w:val="lt-LT"/>
        </w:rPr>
        <w:t>keitimo pateikti Užsakovui šiuos dokumentus:</w:t>
      </w:r>
    </w:p>
    <w:p w14:paraId="24483556"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10.13.1. argumentuotą rašytinį prašymą pakeisti subtiekėją ir (ar) specialistą, paaiškinant keitimo aplinkybę. Užsakovas pasilieka teisę paprašyti įrodymų, pagrindžiančių keitimo aplinkybę;</w:t>
      </w:r>
    </w:p>
    <w:p w14:paraId="0132D7A6"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 xml:space="preserve">10.13.2. </w:t>
      </w:r>
      <w:r w:rsidRPr="00E15596">
        <w:rPr>
          <w:rFonts w:eastAsia="Cambria"/>
          <w:sz w:val="24"/>
          <w:lang w:val="lt-LT"/>
        </w:rPr>
        <w:t xml:space="preserve">naujo subtiekėjo ir (ar) specialisto kvalifikaciją, atitiktį </w:t>
      </w:r>
      <w:r w:rsidRPr="00E15596">
        <w:rPr>
          <w:rFonts w:eastAsia="Cambria"/>
          <w:sz w:val="24"/>
          <w:shd w:val="clear" w:color="auto" w:fill="FFFFFF"/>
          <w:lang w:val="lt-LT"/>
        </w:rPr>
        <w:t xml:space="preserve">aplinkos apsaugos vadybos sistemos standartams (jei taikoma), </w:t>
      </w:r>
      <w:r w:rsidRPr="00E15596">
        <w:rPr>
          <w:rFonts w:eastAsia="Cambria"/>
          <w:sz w:val="24"/>
          <w:lang w:val="lt-LT"/>
        </w:rPr>
        <w:t>pašalinimo pagrindų nebuvimą įrodančius dokumentus pagal Sutarties reikalavimus.</w:t>
      </w:r>
    </w:p>
    <w:p w14:paraId="16879FA6" w14:textId="77777777" w:rsidR="00A56F68" w:rsidRPr="00E15596" w:rsidRDefault="00A56F68" w:rsidP="00A56F68">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sidRPr="00E15596">
        <w:rPr>
          <w:rFonts w:eastAsia="Cambria"/>
          <w:sz w:val="24"/>
          <w:lang w:val="lt-LT"/>
        </w:rPr>
        <w:t xml:space="preserve">10.14. Užsakovas, gavęs Rangovo prašymą su kitais Sutartyje nurodytais dokumentais, per 5 (penkias) darbo dienas įvertina keitimo galimybę ir raštu informuoja Rangovą apie sutikimą pakeisti subtiekėją, </w:t>
      </w:r>
      <w:r w:rsidRPr="00E15596">
        <w:rPr>
          <w:rFonts w:eastAsia="Arial"/>
          <w:sz w:val="24"/>
          <w:shd w:val="clear" w:color="auto" w:fill="FFFFFF"/>
          <w:lang w:val="lt-LT"/>
        </w:rPr>
        <w:t>kurio pajėgumais Rangovas rėmėsi, kad atitiktų pirkimo dokumentuose nustatytus kvalifikacijos reikalavimus,</w:t>
      </w:r>
      <w:r w:rsidRPr="00E15596">
        <w:rPr>
          <w:rFonts w:eastAsia="Cambria"/>
          <w:sz w:val="24"/>
          <w:lang w:val="lt-LT"/>
        </w:rPr>
        <w:t xml:space="preserve"> ir (ar) specialistą. Užsakovui sutikus, Šalys pasirašo Susitarimą, kuris laikomas neatsiejama Sutarties dalimi.</w:t>
      </w:r>
    </w:p>
    <w:p w14:paraId="51BEA527" w14:textId="77777777" w:rsidR="008E1508" w:rsidRPr="005A5318" w:rsidRDefault="008E1508" w:rsidP="008E1508">
      <w:pPr>
        <w:pStyle w:val="Sraopastraipa"/>
        <w:tabs>
          <w:tab w:val="left" w:pos="1134"/>
          <w:tab w:val="left" w:pos="1276"/>
          <w:tab w:val="left" w:pos="2884"/>
        </w:tabs>
        <w:ind w:left="426"/>
        <w:jc w:val="both"/>
        <w:rPr>
          <w:iCs/>
          <w:sz w:val="24"/>
          <w:szCs w:val="24"/>
        </w:rPr>
      </w:pPr>
    </w:p>
    <w:p w14:paraId="3116C586" w14:textId="77777777"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XI SKYRIUS</w:t>
      </w:r>
    </w:p>
    <w:p w14:paraId="51A46BA9" w14:textId="11BBE8A0"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GINČŲ SPENDIMO TVARKA</w:t>
      </w:r>
    </w:p>
    <w:p w14:paraId="70D806AF"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78794045" w14:textId="70429B27" w:rsidR="003D3E76" w:rsidRPr="005A5318" w:rsidRDefault="003D3E76" w:rsidP="00762E34">
      <w:pPr>
        <w:pStyle w:val="Sraopastraipa"/>
        <w:numPr>
          <w:ilvl w:val="1"/>
          <w:numId w:val="16"/>
        </w:numPr>
        <w:tabs>
          <w:tab w:val="left" w:pos="1134"/>
          <w:tab w:val="left" w:pos="2884"/>
        </w:tabs>
        <w:ind w:left="0" w:firstLine="426"/>
        <w:jc w:val="both"/>
        <w:rPr>
          <w:rFonts w:eastAsia="Calibri"/>
          <w:b/>
          <w:sz w:val="24"/>
          <w:szCs w:val="24"/>
        </w:rPr>
      </w:pPr>
      <w:r w:rsidRPr="005A53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Pr="005A5318" w:rsidRDefault="007C37C6" w:rsidP="008E1508">
      <w:pPr>
        <w:tabs>
          <w:tab w:val="left" w:pos="1134"/>
          <w:tab w:val="left" w:pos="2884"/>
        </w:tabs>
        <w:ind w:firstLine="426"/>
        <w:jc w:val="both"/>
        <w:rPr>
          <w:b/>
          <w:iCs/>
          <w:sz w:val="24"/>
          <w:szCs w:val="24"/>
          <w:lang w:val="lt-LT"/>
        </w:rPr>
      </w:pPr>
    </w:p>
    <w:p w14:paraId="5EA39B77" w14:textId="1E186136" w:rsidR="003D3E76" w:rsidRPr="005A5318" w:rsidRDefault="003D3E76" w:rsidP="008E1508">
      <w:pPr>
        <w:tabs>
          <w:tab w:val="left" w:pos="1134"/>
          <w:tab w:val="left" w:pos="2884"/>
        </w:tabs>
        <w:ind w:firstLine="426"/>
        <w:jc w:val="center"/>
        <w:rPr>
          <w:b/>
          <w:iCs/>
          <w:sz w:val="24"/>
          <w:szCs w:val="24"/>
          <w:lang w:val="lt-LT"/>
        </w:rPr>
      </w:pPr>
      <w:r w:rsidRPr="005A5318">
        <w:rPr>
          <w:b/>
          <w:iCs/>
          <w:sz w:val="24"/>
          <w:szCs w:val="24"/>
          <w:lang w:val="lt-LT"/>
        </w:rPr>
        <w:lastRenderedPageBreak/>
        <w:t>XII SKYRIUS</w:t>
      </w:r>
    </w:p>
    <w:p w14:paraId="458FFC92" w14:textId="688DCC24" w:rsidR="003D3E76" w:rsidRPr="005A5318" w:rsidRDefault="003D3E76" w:rsidP="008E1508">
      <w:pPr>
        <w:tabs>
          <w:tab w:val="left" w:pos="1134"/>
          <w:tab w:val="left" w:pos="2884"/>
        </w:tabs>
        <w:ind w:firstLine="426"/>
        <w:jc w:val="center"/>
        <w:rPr>
          <w:b/>
          <w:iCs/>
          <w:sz w:val="24"/>
          <w:szCs w:val="24"/>
          <w:lang w:val="lt-LT"/>
        </w:rPr>
      </w:pPr>
      <w:r w:rsidRPr="005A5318">
        <w:rPr>
          <w:b/>
          <w:iCs/>
          <w:sz w:val="24"/>
          <w:szCs w:val="24"/>
          <w:lang w:val="lt-LT"/>
        </w:rPr>
        <w:t>ASMENS DUOMENŲ TVARKYMAS</w:t>
      </w:r>
    </w:p>
    <w:p w14:paraId="22DD5CCB" w14:textId="77777777" w:rsidR="009E5234" w:rsidRPr="005A5318" w:rsidRDefault="009E5234" w:rsidP="008E1508">
      <w:pPr>
        <w:tabs>
          <w:tab w:val="left" w:pos="1134"/>
          <w:tab w:val="left" w:pos="2884"/>
        </w:tabs>
        <w:ind w:firstLine="426"/>
        <w:jc w:val="center"/>
        <w:rPr>
          <w:b/>
          <w:iCs/>
          <w:sz w:val="24"/>
          <w:szCs w:val="24"/>
          <w:lang w:val="lt-LT"/>
        </w:rPr>
      </w:pPr>
    </w:p>
    <w:p w14:paraId="028F42EB" w14:textId="77777777" w:rsidR="00762E34" w:rsidRPr="005A5318" w:rsidRDefault="003D3E76" w:rsidP="00762E34">
      <w:pPr>
        <w:pStyle w:val="Sraopastraipa"/>
        <w:numPr>
          <w:ilvl w:val="1"/>
          <w:numId w:val="17"/>
        </w:numPr>
        <w:tabs>
          <w:tab w:val="left" w:pos="1134"/>
          <w:tab w:val="left" w:pos="2884"/>
        </w:tabs>
        <w:ind w:left="0" w:firstLine="426"/>
        <w:jc w:val="both"/>
        <w:rPr>
          <w:b/>
          <w:iCs/>
          <w:sz w:val="24"/>
          <w:szCs w:val="24"/>
        </w:rPr>
      </w:pPr>
      <w:r w:rsidRPr="005A53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7040D744" w:rsidR="003D3E76" w:rsidRPr="005A5318" w:rsidRDefault="003D3E76" w:rsidP="00762E34">
      <w:pPr>
        <w:pStyle w:val="Sraopastraipa"/>
        <w:numPr>
          <w:ilvl w:val="1"/>
          <w:numId w:val="17"/>
        </w:numPr>
        <w:tabs>
          <w:tab w:val="left" w:pos="1134"/>
          <w:tab w:val="left" w:pos="2884"/>
        </w:tabs>
        <w:ind w:left="0" w:firstLine="426"/>
        <w:jc w:val="both"/>
        <w:rPr>
          <w:b/>
          <w:iCs/>
          <w:sz w:val="24"/>
          <w:szCs w:val="24"/>
        </w:rPr>
      </w:pPr>
      <w:r w:rsidRPr="005A53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9F5BE1A" w14:textId="77777777" w:rsidR="008E1508" w:rsidRPr="005A5318" w:rsidRDefault="008E1508" w:rsidP="008E1508">
      <w:pPr>
        <w:pStyle w:val="Sraopastraipa"/>
        <w:tabs>
          <w:tab w:val="left" w:pos="1134"/>
          <w:tab w:val="left" w:pos="2884"/>
        </w:tabs>
        <w:ind w:left="426"/>
        <w:jc w:val="both"/>
        <w:rPr>
          <w:b/>
          <w:iCs/>
          <w:sz w:val="24"/>
          <w:szCs w:val="24"/>
        </w:rPr>
      </w:pPr>
    </w:p>
    <w:p w14:paraId="50CB2603" w14:textId="77777777" w:rsidR="003D3E76" w:rsidRPr="005A5318" w:rsidRDefault="003D3E76" w:rsidP="008E1508">
      <w:pPr>
        <w:pStyle w:val="Sraopastraipa"/>
        <w:tabs>
          <w:tab w:val="left" w:pos="1134"/>
          <w:tab w:val="left" w:pos="2884"/>
        </w:tabs>
        <w:ind w:left="0" w:firstLine="426"/>
        <w:jc w:val="center"/>
        <w:rPr>
          <w:b/>
          <w:bCs/>
          <w:iCs/>
          <w:sz w:val="24"/>
          <w:szCs w:val="24"/>
        </w:rPr>
      </w:pPr>
      <w:r w:rsidRPr="005A5318">
        <w:rPr>
          <w:b/>
          <w:bCs/>
          <w:iCs/>
          <w:sz w:val="24"/>
          <w:szCs w:val="24"/>
        </w:rPr>
        <w:t>XIII SKYRIUS</w:t>
      </w:r>
    </w:p>
    <w:p w14:paraId="1C7E298B" w14:textId="2A854922" w:rsidR="003D3E76" w:rsidRPr="005A5318" w:rsidRDefault="003D3E76" w:rsidP="008E1508">
      <w:pPr>
        <w:pStyle w:val="Sraopastraipa"/>
        <w:tabs>
          <w:tab w:val="left" w:pos="1134"/>
          <w:tab w:val="left" w:pos="2884"/>
        </w:tabs>
        <w:ind w:left="0" w:firstLine="426"/>
        <w:jc w:val="center"/>
        <w:rPr>
          <w:b/>
          <w:bCs/>
          <w:iCs/>
          <w:sz w:val="24"/>
          <w:szCs w:val="24"/>
        </w:rPr>
      </w:pPr>
      <w:r w:rsidRPr="005A5318">
        <w:rPr>
          <w:b/>
          <w:bCs/>
          <w:iCs/>
          <w:sz w:val="24"/>
          <w:szCs w:val="24"/>
        </w:rPr>
        <w:t>PAPILDOMI DARBAI</w:t>
      </w:r>
    </w:p>
    <w:p w14:paraId="56536402" w14:textId="77777777" w:rsidR="00690178" w:rsidRPr="005A5318" w:rsidRDefault="00690178" w:rsidP="008E1508">
      <w:pPr>
        <w:pStyle w:val="Sraopastraipa"/>
        <w:tabs>
          <w:tab w:val="left" w:pos="1134"/>
          <w:tab w:val="left" w:pos="2884"/>
        </w:tabs>
        <w:ind w:left="0" w:firstLine="426"/>
        <w:jc w:val="center"/>
        <w:rPr>
          <w:b/>
          <w:bCs/>
          <w:iCs/>
          <w:sz w:val="24"/>
          <w:szCs w:val="24"/>
        </w:rPr>
      </w:pPr>
    </w:p>
    <w:p w14:paraId="4E47E681" w14:textId="77777777" w:rsidR="00762E34" w:rsidRPr="005A5318" w:rsidRDefault="003D3E76" w:rsidP="00762E34">
      <w:pPr>
        <w:pStyle w:val="Sraopastraipa"/>
        <w:numPr>
          <w:ilvl w:val="1"/>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13A8D033" w:rsidR="003D3E76" w:rsidRPr="005A5318" w:rsidRDefault="003D3E76" w:rsidP="00762E34">
      <w:pPr>
        <w:pStyle w:val="Sraopastraipa"/>
        <w:numPr>
          <w:ilvl w:val="1"/>
          <w:numId w:val="18"/>
        </w:numPr>
        <w:tabs>
          <w:tab w:val="left" w:pos="1134"/>
          <w:tab w:val="left" w:pos="1276"/>
          <w:tab w:val="left" w:pos="1701"/>
          <w:tab w:val="left" w:pos="2884"/>
        </w:tabs>
        <w:ind w:left="0" w:firstLine="426"/>
        <w:jc w:val="both"/>
        <w:rPr>
          <w:iCs/>
          <w:sz w:val="24"/>
          <w:szCs w:val="24"/>
        </w:rPr>
      </w:pPr>
      <w:r w:rsidRPr="005A5318">
        <w:rPr>
          <w:iCs/>
          <w:sz w:val="24"/>
          <w:szCs w:val="24"/>
        </w:rPr>
        <w:t>Papildomų darbų, o esant reikalui ir neatliekamų darbų, būtinumas turi būti pagrįstas dokumentais ir raštu suderintas su Užsakovu toliau nustatyta tvarka:</w:t>
      </w:r>
    </w:p>
    <w:p w14:paraId="14E76A15" w14:textId="67FC6119"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Paaiškėjus aplinkybėms, dėl kurių reikalinga kreiptis į Užsakovą dėl papildomų ar neatliekamų darbų, ne vėliau kaip per </w:t>
      </w:r>
      <w:r w:rsidR="00B24C65" w:rsidRPr="005A5318">
        <w:rPr>
          <w:iCs/>
          <w:sz w:val="24"/>
          <w:szCs w:val="24"/>
        </w:rPr>
        <w:t>10</w:t>
      </w:r>
      <w:r w:rsidRPr="005A5318">
        <w:rPr>
          <w:iCs/>
          <w:sz w:val="24"/>
          <w:szCs w:val="24"/>
        </w:rPr>
        <w:t xml:space="preserve"> (</w:t>
      </w:r>
      <w:r w:rsidR="00B24C65" w:rsidRPr="005A5318">
        <w:rPr>
          <w:iCs/>
          <w:sz w:val="24"/>
          <w:szCs w:val="24"/>
        </w:rPr>
        <w:t>dešimt</w:t>
      </w:r>
      <w:r w:rsidRPr="005A5318">
        <w:rPr>
          <w:iCs/>
          <w:sz w:val="24"/>
          <w:szCs w:val="24"/>
        </w:rPr>
        <w:t xml:space="preserve">) darbo dienų nuo tada, kai šios aplinkybės tapo žinomos Rangovui, Rangovas Užsakovui raštu teikia motyvuotą siūlymą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A96CE6">
        <w:rPr>
          <w:iCs/>
          <w:sz w:val="24"/>
          <w:szCs w:val="24"/>
        </w:rPr>
        <w:t>13.1</w:t>
      </w:r>
      <w:r w:rsidRPr="005A5318">
        <w:rPr>
          <w:iCs/>
          <w:sz w:val="24"/>
          <w:szCs w:val="24"/>
        </w:rPr>
        <w:t xml:space="preserve"> punkte nurodyt</w:t>
      </w:r>
      <w:r w:rsidR="00C21E19" w:rsidRPr="005A5318">
        <w:rPr>
          <w:iCs/>
          <w:sz w:val="24"/>
          <w:szCs w:val="24"/>
        </w:rPr>
        <w:t>us</w:t>
      </w:r>
      <w:r w:rsidRPr="005A5318">
        <w:rPr>
          <w:iCs/>
          <w:sz w:val="24"/>
          <w:szCs w:val="24"/>
        </w:rPr>
        <w:t xml:space="preserve"> kriterij</w:t>
      </w:r>
      <w:r w:rsidR="00C21E19" w:rsidRPr="005A5318">
        <w:rPr>
          <w:iCs/>
          <w:sz w:val="24"/>
          <w:szCs w:val="24"/>
        </w:rPr>
        <w:t>us</w:t>
      </w:r>
      <w:r w:rsidRPr="005A5318">
        <w:rPr>
          <w:iCs/>
          <w:sz w:val="24"/>
          <w:szCs w:val="24"/>
        </w:rPr>
        <w:t xml:space="preserve"> ir nurodydamas terminą, kuris reikalingas Rangovo nurodytiems papildomiems darbams atlikti bei darbų įkainius ir jų pagrindimą (vadovaujantis šios Sutarties nuostatomis);</w:t>
      </w:r>
    </w:p>
    <w:p w14:paraId="76A5818E" w14:textId="1AEC09D1"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gavęs </w:t>
      </w:r>
      <w:r w:rsidR="00A96CE6">
        <w:rPr>
          <w:iCs/>
          <w:sz w:val="24"/>
          <w:szCs w:val="24"/>
        </w:rPr>
        <w:t>13.2.1</w:t>
      </w:r>
      <w:r w:rsidRPr="005A53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sidRPr="005A5318">
        <w:rPr>
          <w:iCs/>
          <w:sz w:val="24"/>
          <w:szCs w:val="24"/>
        </w:rPr>
        <w:t>;</w:t>
      </w:r>
    </w:p>
    <w:p w14:paraId="3A5C1E97" w14:textId="77777777"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w:t>
      </w:r>
      <w:r w:rsidRPr="005A5318">
        <w:rPr>
          <w:iCs/>
          <w:sz w:val="24"/>
          <w:szCs w:val="24"/>
        </w:rPr>
        <w:lastRenderedPageBreak/>
        <w:t>Rangovo siūlymas laikomas nepaduotu;</w:t>
      </w:r>
    </w:p>
    <w:p w14:paraId="12946836" w14:textId="6052F343"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Užsakovui nustačius, kad Sutarties </w:t>
      </w:r>
      <w:r w:rsidR="00A96CE6">
        <w:rPr>
          <w:iCs/>
          <w:sz w:val="24"/>
          <w:szCs w:val="24"/>
        </w:rPr>
        <w:t>13.2.1</w:t>
      </w:r>
      <w:r w:rsidR="00A96CE6" w:rsidRPr="005A5318">
        <w:rPr>
          <w:iCs/>
          <w:sz w:val="24"/>
          <w:szCs w:val="24"/>
        </w:rPr>
        <w:t xml:space="preserve"> </w:t>
      </w:r>
      <w:r w:rsidRPr="005A5318">
        <w:rPr>
          <w:iCs/>
          <w:sz w:val="24"/>
          <w:szCs w:val="24"/>
        </w:rPr>
        <w:t>papunktyje pateiktų dokumentų pakanka sprendimui priimti, Užsakovas pritaria pateiktam pasiūlymui arba jį atmeta;</w:t>
      </w:r>
    </w:p>
    <w:p w14:paraId="5D8CD218" w14:textId="77777777"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1890C65F" w14:textId="77777777" w:rsidR="00762E34" w:rsidRPr="00A96CE6"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gavęs įformintą darbų pakeitimą, Užsakovas ne vėliau kaip per 5 (penkias) darbo dienas parengia papildomo susitarimo projektą ir pateikia jį </w:t>
      </w:r>
      <w:r w:rsidRPr="00A96CE6">
        <w:rPr>
          <w:iCs/>
          <w:sz w:val="24"/>
          <w:szCs w:val="24"/>
        </w:rPr>
        <w:t>Rangovui pasirašyti;</w:t>
      </w:r>
    </w:p>
    <w:p w14:paraId="3B590CBA" w14:textId="6326D6AB" w:rsidR="003D3E76" w:rsidRPr="005A5318" w:rsidRDefault="00270D88"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A96CE6">
        <w:rPr>
          <w:iCs/>
          <w:sz w:val="24"/>
          <w:szCs w:val="24"/>
        </w:rPr>
        <w:t xml:space="preserve"> </w:t>
      </w:r>
      <w:r w:rsidR="003D3E76" w:rsidRPr="00A96CE6">
        <w:rPr>
          <w:iCs/>
          <w:sz w:val="24"/>
          <w:szCs w:val="24"/>
        </w:rPr>
        <w:t xml:space="preserve">tuo atveju, jeigu neįmanoma iš anksto nustatyti tikslių papildomų darbų ar apimčių kiekių, Užsakovui ir Rangovui atlikus veiksmus, numatytus Sutarties </w:t>
      </w:r>
      <w:r w:rsidR="00A96CE6" w:rsidRPr="00A96CE6">
        <w:rPr>
          <w:iCs/>
          <w:sz w:val="24"/>
          <w:szCs w:val="24"/>
        </w:rPr>
        <w:t>13.2.1</w:t>
      </w:r>
      <w:r w:rsidR="003D3E76" w:rsidRPr="00A96CE6">
        <w:rPr>
          <w:iCs/>
          <w:sz w:val="24"/>
          <w:szCs w:val="24"/>
        </w:rPr>
        <w:t>-</w:t>
      </w:r>
      <w:r w:rsidR="00A96CE6" w:rsidRPr="00A96CE6">
        <w:rPr>
          <w:iCs/>
          <w:sz w:val="24"/>
          <w:szCs w:val="24"/>
        </w:rPr>
        <w:t>13.2</w:t>
      </w:r>
      <w:r w:rsidR="003D3E76" w:rsidRPr="00A96CE6">
        <w:rPr>
          <w:iCs/>
          <w:sz w:val="24"/>
          <w:szCs w:val="24"/>
        </w:rPr>
        <w:t>.4. papunkčiuose</w:t>
      </w:r>
      <w:r w:rsidR="003D3E76" w:rsidRPr="005A5318">
        <w:rPr>
          <w:iCs/>
          <w:sz w:val="24"/>
          <w:szCs w:val="24"/>
        </w:rPr>
        <w:t xml:space="preserve">, Užsakovas parengia papildomo susitarimo projektą ir pateikia jį Rangovui pasirašyti, o darbų pakeitimas įforminamas faktiškai atlikus darbus. </w:t>
      </w:r>
    </w:p>
    <w:p w14:paraId="13334B9C" w14:textId="77777777" w:rsidR="00762E34" w:rsidRPr="005A5318" w:rsidRDefault="003D3E76"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Siūlymus dėl papildomų ir (ar) neatliekamų darbų gali inicijuoti statinio statybos techninis prižiūrėtojas.</w:t>
      </w:r>
    </w:p>
    <w:p w14:paraId="7A4DED33" w14:textId="77777777" w:rsidR="00762E34" w:rsidRPr="005A5318" w:rsidRDefault="003D3E76"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Įsigyjant papildomų darbų pagal šią Sutartį, Sutarties suma, kurią Užsakovas turi sumokėti Rangovui, yra kaina, apskaičiuota įvertinus pagal Sutartį atliktų darbų apimtis ir papildomus darbus.</w:t>
      </w:r>
    </w:p>
    <w:p w14:paraId="29FC2547" w14:textId="5E36E076" w:rsidR="00C125A7" w:rsidRPr="005A5318" w:rsidRDefault="00331A72"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 xml:space="preserve">Užsakovas </w:t>
      </w:r>
      <w:r w:rsidRPr="005A5318">
        <w:rPr>
          <w:sz w:val="24"/>
          <w:szCs w:val="24"/>
        </w:rPr>
        <w:t>apskaičiuodamas atsisakomų arba įsigyjamų papildomų</w:t>
      </w:r>
      <w:r w:rsidR="00C63F6F" w:rsidRPr="005A5318">
        <w:rPr>
          <w:sz w:val="24"/>
          <w:szCs w:val="24"/>
        </w:rPr>
        <w:t xml:space="preserve"> </w:t>
      </w:r>
      <w:r w:rsidRPr="005A5318">
        <w:rPr>
          <w:sz w:val="24"/>
          <w:szCs w:val="24"/>
        </w:rPr>
        <w:t>paslaugų, darbų kainas pagal kiekio (apimties) keitimo sąlygas, jei kitaip nenumatyta sutartyje, taiko žemiau pateikiamus būdus prioritetine tvarka, t. y. tik nesant galimybės taikyti aukščiau esantį būdą, gali būti taikomas žemiau esantis būdas:</w:t>
      </w:r>
    </w:p>
    <w:p w14:paraId="7152208B" w14:textId="77777777" w:rsidR="00762E34" w:rsidRPr="005A5318" w:rsidRDefault="003D3E76" w:rsidP="00762E34">
      <w:pPr>
        <w:pStyle w:val="Sraopastraipa"/>
        <w:numPr>
          <w:ilvl w:val="2"/>
          <w:numId w:val="18"/>
        </w:numPr>
        <w:tabs>
          <w:tab w:val="left" w:pos="720"/>
          <w:tab w:val="left" w:pos="1134"/>
        </w:tabs>
        <w:ind w:left="0" w:firstLine="426"/>
        <w:jc w:val="both"/>
        <w:rPr>
          <w:iCs/>
          <w:sz w:val="24"/>
          <w:szCs w:val="24"/>
        </w:rPr>
      </w:pPr>
      <w:r w:rsidRPr="005A5318">
        <w:rPr>
          <w:iCs/>
          <w:sz w:val="24"/>
          <w:szCs w:val="24"/>
        </w:rPr>
        <w:t xml:space="preserve">papildomiems </w:t>
      </w:r>
      <w:r w:rsidR="00437A2C" w:rsidRPr="005A5318">
        <w:rPr>
          <w:iCs/>
          <w:sz w:val="24"/>
          <w:szCs w:val="24"/>
        </w:rPr>
        <w:t>darbams pritaikant rangovo pasiūlyme nurodytus darbų įkainius</w:t>
      </w:r>
      <w:r w:rsidRPr="005A5318">
        <w:rPr>
          <w:iCs/>
          <w:sz w:val="24"/>
          <w:szCs w:val="24"/>
        </w:rPr>
        <w:t>;</w:t>
      </w:r>
    </w:p>
    <w:p w14:paraId="32F3D93F" w14:textId="77777777" w:rsidR="00762E34" w:rsidRPr="005A5318" w:rsidRDefault="00437A2C" w:rsidP="00762E34">
      <w:pPr>
        <w:pStyle w:val="Sraopastraipa"/>
        <w:numPr>
          <w:ilvl w:val="2"/>
          <w:numId w:val="18"/>
        </w:numPr>
        <w:tabs>
          <w:tab w:val="left" w:pos="720"/>
          <w:tab w:val="left" w:pos="1134"/>
        </w:tabs>
        <w:ind w:left="0" w:firstLine="426"/>
        <w:jc w:val="both"/>
        <w:rPr>
          <w:iCs/>
          <w:sz w:val="24"/>
          <w:szCs w:val="24"/>
        </w:rPr>
      </w:pPr>
      <w:r w:rsidRPr="005A5318">
        <w:rPr>
          <w:sz w:val="24"/>
          <w:szCs w:val="24"/>
        </w:rPr>
        <w:t>jei įmanoma, išskaičiuojant kainos dalį iš sutartyje numatyto įkainio</w:t>
      </w:r>
      <w:r w:rsidRPr="005A5318">
        <w:rPr>
          <w:iCs/>
          <w:sz w:val="24"/>
          <w:szCs w:val="24"/>
        </w:rPr>
        <w:t>;</w:t>
      </w:r>
    </w:p>
    <w:p w14:paraId="0591EE6C" w14:textId="77777777" w:rsidR="00762E34" w:rsidRPr="005A5318" w:rsidRDefault="003D3E76" w:rsidP="00762E34">
      <w:pPr>
        <w:pStyle w:val="Sraopastraipa"/>
        <w:numPr>
          <w:ilvl w:val="2"/>
          <w:numId w:val="18"/>
        </w:numPr>
        <w:tabs>
          <w:tab w:val="left" w:pos="720"/>
          <w:tab w:val="left" w:pos="1134"/>
        </w:tabs>
        <w:ind w:left="0" w:firstLine="426"/>
        <w:jc w:val="both"/>
        <w:rPr>
          <w:iCs/>
          <w:sz w:val="24"/>
          <w:szCs w:val="24"/>
        </w:rPr>
      </w:pPr>
      <w:r w:rsidRPr="005A5318">
        <w:rPr>
          <w:iCs/>
          <w:sz w:val="24"/>
          <w:szCs w:val="24"/>
        </w:rPr>
        <w:t xml:space="preserve">jei </w:t>
      </w:r>
      <w:r w:rsidR="00437A2C" w:rsidRPr="005A5318">
        <w:rPr>
          <w:iCs/>
          <w:sz w:val="24"/>
          <w:szCs w:val="24"/>
        </w:rPr>
        <w:t>neįmanoma papildomiems darbams pritaikant sutartyje numatytus panašių darbų įkainius. Panašius darbus turi pagrįsti ir nustatyti Užsakovas;</w:t>
      </w:r>
    </w:p>
    <w:p w14:paraId="38769CAD" w14:textId="05360CB3" w:rsidR="00437A2C" w:rsidRPr="005A5318" w:rsidRDefault="00437A2C" w:rsidP="00762E34">
      <w:pPr>
        <w:pStyle w:val="Sraopastraipa"/>
        <w:numPr>
          <w:ilvl w:val="2"/>
          <w:numId w:val="18"/>
        </w:numPr>
        <w:tabs>
          <w:tab w:val="left" w:pos="720"/>
          <w:tab w:val="left" w:pos="1134"/>
        </w:tabs>
        <w:ind w:left="0" w:firstLine="426"/>
        <w:jc w:val="both"/>
        <w:rPr>
          <w:iCs/>
          <w:sz w:val="24"/>
          <w:szCs w:val="24"/>
        </w:rPr>
      </w:pPr>
      <w:r w:rsidRPr="005A5318">
        <w:rPr>
          <w:sz w:val="24"/>
          <w:szCs w:val="24"/>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065E51D8" w14:textId="77777777" w:rsidR="00762E34" w:rsidRPr="005A5318" w:rsidRDefault="003D3E76" w:rsidP="00762E34">
      <w:pPr>
        <w:pStyle w:val="Sraopastraipa"/>
        <w:numPr>
          <w:ilvl w:val="1"/>
          <w:numId w:val="18"/>
        </w:numPr>
        <w:tabs>
          <w:tab w:val="left" w:pos="1134"/>
          <w:tab w:val="left" w:pos="1418"/>
          <w:tab w:val="left" w:pos="2884"/>
        </w:tabs>
        <w:ind w:left="0" w:firstLine="426"/>
        <w:jc w:val="both"/>
        <w:rPr>
          <w:iCs/>
          <w:sz w:val="24"/>
          <w:szCs w:val="24"/>
        </w:rPr>
      </w:pPr>
      <w:r w:rsidRPr="005A5318">
        <w:rPr>
          <w:iCs/>
          <w:sz w:val="24"/>
          <w:szCs w:val="24"/>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885A8E9" w14:textId="71EC03E5" w:rsidR="003D3E76" w:rsidRPr="005A5318" w:rsidRDefault="003D3E76" w:rsidP="00762E34">
      <w:pPr>
        <w:pStyle w:val="Sraopastraipa"/>
        <w:numPr>
          <w:ilvl w:val="1"/>
          <w:numId w:val="18"/>
        </w:numPr>
        <w:tabs>
          <w:tab w:val="left" w:pos="1134"/>
          <w:tab w:val="left" w:pos="1418"/>
          <w:tab w:val="left" w:pos="2884"/>
        </w:tabs>
        <w:ind w:left="0" w:firstLine="426"/>
        <w:jc w:val="both"/>
        <w:rPr>
          <w:iCs/>
          <w:sz w:val="24"/>
          <w:szCs w:val="24"/>
        </w:rPr>
      </w:pPr>
      <w:r w:rsidRPr="005A5318">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Pr="005A5318" w:rsidRDefault="007C37C6" w:rsidP="005A5318">
      <w:pPr>
        <w:tabs>
          <w:tab w:val="left" w:pos="1134"/>
          <w:tab w:val="left" w:pos="2884"/>
        </w:tabs>
        <w:jc w:val="both"/>
        <w:rPr>
          <w:rFonts w:eastAsia="Calibri"/>
          <w:b/>
          <w:sz w:val="24"/>
          <w:szCs w:val="24"/>
          <w:lang w:val="lt-LT"/>
        </w:rPr>
      </w:pPr>
    </w:p>
    <w:p w14:paraId="7AADD7A5" w14:textId="2057388D"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w:t>
      </w:r>
      <w:r w:rsidR="005A5318" w:rsidRPr="005A5318">
        <w:rPr>
          <w:rFonts w:eastAsia="Calibri"/>
          <w:b/>
          <w:sz w:val="24"/>
          <w:szCs w:val="24"/>
          <w:lang w:val="lt-LT"/>
        </w:rPr>
        <w:t>I</w:t>
      </w:r>
      <w:r w:rsidRPr="005A5318">
        <w:rPr>
          <w:rFonts w:eastAsia="Calibri"/>
          <w:b/>
          <w:sz w:val="24"/>
          <w:szCs w:val="24"/>
          <w:lang w:val="lt-LT"/>
        </w:rPr>
        <w:t>V SKYRIUS</w:t>
      </w:r>
    </w:p>
    <w:p w14:paraId="7A36CF72" w14:textId="5830859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KITOS SĄLYGOS</w:t>
      </w:r>
    </w:p>
    <w:p w14:paraId="58816B56" w14:textId="77777777" w:rsidR="00690178" w:rsidRPr="005A5318" w:rsidRDefault="00690178" w:rsidP="005A5318">
      <w:pPr>
        <w:tabs>
          <w:tab w:val="left" w:pos="1134"/>
          <w:tab w:val="left" w:pos="2884"/>
        </w:tabs>
        <w:ind w:firstLine="426"/>
        <w:jc w:val="center"/>
        <w:rPr>
          <w:rFonts w:eastAsia="Calibri"/>
          <w:b/>
          <w:sz w:val="24"/>
          <w:szCs w:val="24"/>
          <w:lang w:val="lt-LT"/>
        </w:rPr>
      </w:pPr>
    </w:p>
    <w:p w14:paraId="768E4076" w14:textId="77777777" w:rsidR="005A5318" w:rsidRPr="005A5318" w:rsidRDefault="005A5318" w:rsidP="005A5318">
      <w:pPr>
        <w:tabs>
          <w:tab w:val="left" w:pos="1134"/>
          <w:tab w:val="left" w:pos="2884"/>
        </w:tabs>
        <w:ind w:firstLine="426"/>
        <w:jc w:val="both"/>
        <w:rPr>
          <w:rFonts w:eastAsia="Calibri"/>
          <w:sz w:val="24"/>
          <w:szCs w:val="24"/>
          <w:lang w:val="lt-LT"/>
        </w:rPr>
      </w:pPr>
      <w:r w:rsidRPr="005A5318">
        <w:rPr>
          <w:sz w:val="24"/>
          <w:szCs w:val="24"/>
          <w:lang w:val="lt-LT"/>
        </w:rPr>
        <w:t xml:space="preserve">14.1. </w:t>
      </w:r>
      <w:r w:rsidR="009F6737" w:rsidRPr="005A5318">
        <w:rPr>
          <w:sz w:val="24"/>
          <w:szCs w:val="24"/>
          <w:lang w:val="lt-LT"/>
        </w:rPr>
        <w:t>Ši Sutartis laikoma sudaryta ir įsigalioja nuo Sutarties pasirašymo dienos (antrosios Šalies pasirašymo dieną) ir galioja iki visiško Šalių įsipareigojimų pagal šią Sutartį įvykdymo dienos arba Sutarties nutraukimo dienos</w:t>
      </w:r>
      <w:r w:rsidR="001B5B9A" w:rsidRPr="005A5318">
        <w:rPr>
          <w:sz w:val="24"/>
          <w:szCs w:val="24"/>
          <w:lang w:val="lt-LT"/>
        </w:rPr>
        <w:t>.</w:t>
      </w:r>
    </w:p>
    <w:p w14:paraId="307048D0" w14:textId="77777777" w:rsidR="005A5318" w:rsidRPr="005A5318" w:rsidRDefault="005A5318" w:rsidP="005A531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14.2. </w:t>
      </w:r>
      <w:r w:rsidR="003D3E76" w:rsidRPr="005A5318">
        <w:rPr>
          <w:rFonts w:eastAsia="Calibri"/>
          <w:sz w:val="24"/>
          <w:szCs w:val="24"/>
          <w:lang w:val="lt-LT"/>
        </w:rPr>
        <w:t>Sutartis nustoja galioti, jeigu ji yra tinkamai įvykdyta, jeigu Šalys sutaria ją nutraukti, taip pat esant atitinkamam teismo sprendimui ar kitais įstatymų numatytais atvejais.</w:t>
      </w:r>
    </w:p>
    <w:p w14:paraId="55DA65E4" w14:textId="57DB960C" w:rsidR="005A5318" w:rsidRPr="005A5318" w:rsidRDefault="005A5318" w:rsidP="005A531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14.3. </w:t>
      </w:r>
      <w:r w:rsidR="003D3E76" w:rsidRPr="005A5318">
        <w:rPr>
          <w:rFonts w:eastAsia="Calibri"/>
          <w:sz w:val="24"/>
          <w:szCs w:val="24"/>
          <w:lang w:val="lt-LT"/>
        </w:rPr>
        <w:t xml:space="preserve">Sutarties galiojimo pabaiga įforminama dvišaliu sutarties šalių pasirašytu ir antspaudais patvirtintu sutartinio darbo perdavimo–priėmimo aktu. </w:t>
      </w:r>
    </w:p>
    <w:p w14:paraId="1FCCFEF5" w14:textId="38275458" w:rsidR="003D3E76" w:rsidRPr="005A5318" w:rsidRDefault="005A5318" w:rsidP="005A5318">
      <w:pPr>
        <w:tabs>
          <w:tab w:val="left" w:pos="1134"/>
          <w:tab w:val="left" w:pos="2884"/>
        </w:tabs>
        <w:ind w:firstLine="426"/>
        <w:jc w:val="both"/>
        <w:rPr>
          <w:rFonts w:eastAsia="Calibri"/>
          <w:sz w:val="24"/>
          <w:szCs w:val="24"/>
          <w:lang w:val="lt-LT"/>
        </w:rPr>
      </w:pPr>
      <w:r w:rsidRPr="005A5318">
        <w:rPr>
          <w:rFonts w:eastAsia="Calibri"/>
          <w:sz w:val="24"/>
          <w:szCs w:val="24"/>
          <w:lang w:val="lt-LT"/>
        </w:rPr>
        <w:lastRenderedPageBreak/>
        <w:t xml:space="preserve">14.4. </w:t>
      </w:r>
      <w:r w:rsidR="003D3E76" w:rsidRPr="005A5318">
        <w:rPr>
          <w:rFonts w:eastAsia="Calibri"/>
          <w:sz w:val="24"/>
          <w:szCs w:val="24"/>
          <w:lang w:val="lt-LT"/>
        </w:rPr>
        <w:t>Šalys, vykdydamos Sutarties įsipareigojimus, vadovaujasi Lietuvos Respublikos įstatymais, normatyviniais dokumentais ir šia Sutartimi.</w:t>
      </w:r>
    </w:p>
    <w:p w14:paraId="5605FA92" w14:textId="77777777" w:rsidR="005A5318" w:rsidRPr="005A5318" w:rsidRDefault="00651AD8" w:rsidP="005A5318">
      <w:pPr>
        <w:pStyle w:val="Sraopastraipa"/>
        <w:numPr>
          <w:ilvl w:val="1"/>
          <w:numId w:val="19"/>
        </w:numPr>
        <w:tabs>
          <w:tab w:val="left" w:pos="1134"/>
          <w:tab w:val="left" w:pos="2884"/>
        </w:tabs>
        <w:ind w:left="0" w:firstLine="426"/>
        <w:jc w:val="both"/>
        <w:rPr>
          <w:rFonts w:eastAsia="Calibri"/>
          <w:sz w:val="24"/>
          <w:szCs w:val="24"/>
        </w:rPr>
      </w:pPr>
      <w:r w:rsidRPr="005A5318">
        <w:rPr>
          <w:sz w:val="24"/>
          <w:szCs w:val="24"/>
        </w:rPr>
        <w:t xml:space="preserve">Pirkimo dokumentai, Rangovo viešajam pirkimui pateiktas pasiūlymas, </w:t>
      </w:r>
      <w:r w:rsidRPr="005A5318">
        <w:rPr>
          <w:rFonts w:eastAsia="Calibri"/>
          <w:sz w:val="24"/>
          <w:szCs w:val="24"/>
        </w:rPr>
        <w:t>sąnaudų kiekių žiniaraštis</w:t>
      </w:r>
      <w:r w:rsidRPr="005A5318">
        <w:rPr>
          <w:sz w:val="24"/>
          <w:szCs w:val="24"/>
        </w:rPr>
        <w:t xml:space="preserve"> yra neatskiriama šios Sutarties dalis.</w:t>
      </w:r>
    </w:p>
    <w:p w14:paraId="0C92036D" w14:textId="77777777" w:rsidR="005A5318" w:rsidRPr="005A5318" w:rsidRDefault="003D3E76" w:rsidP="005A531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Visi šios sutarties papildymai ir pakeitimai galioja, jei yra sudaryti ir patvirtinti abiejų Šalių. Visi šios Sutarties priedai, taip pat šios Sutarties galiojimo metu Sutarties išdavoje sudaryti išvestiniai susitarimai yra laikytini neatskiriama sudarytos Sutarties dalimi.</w:t>
      </w:r>
    </w:p>
    <w:p w14:paraId="70BC0126" w14:textId="77777777" w:rsidR="005A5318" w:rsidRDefault="005A5318" w:rsidP="005A531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 </w:t>
      </w:r>
      <w:r w:rsidR="003D3E76" w:rsidRPr="005A5318">
        <w:rPr>
          <w:rFonts w:eastAsia="Calibri"/>
          <w:sz w:val="24"/>
          <w:szCs w:val="24"/>
        </w:rPr>
        <w:t>Visi pranešimai laikomi tinkamai įteiktais Šaliai, jeigu jie perduoti Šalių atstovams pasirašytinai, pasiunčiami registruotu laišku ar elektroniniu paštu. Pasiųstas pranešimas laikomas gautu jo gavimo dieną.</w:t>
      </w:r>
    </w:p>
    <w:p w14:paraId="5551858C" w14:textId="77777777" w:rsidR="005A5318" w:rsidRDefault="003D3E76" w:rsidP="005A531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Šalys įsipareigoja iš anksto viena kitai pranešti apie jų buveinės adreso, pavadinimo ar banko sąskaitos rekvizitų pasikeitimus.</w:t>
      </w:r>
    </w:p>
    <w:p w14:paraId="577E7DD9" w14:textId="77777777" w:rsidR="005A5318" w:rsidRDefault="003D3E76" w:rsidP="005A531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7991B81E" w14:textId="77777777" w:rsidR="005A5318" w:rsidRDefault="003D3E76" w:rsidP="005A531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Sutartis </w:t>
      </w:r>
      <w:r w:rsidR="000C5302" w:rsidRPr="005A5318">
        <w:rPr>
          <w:rFonts w:eastAsia="Calibri"/>
          <w:sz w:val="24"/>
          <w:szCs w:val="24"/>
        </w:rPr>
        <w:t>sudaryta lietuvių kalba, pasirašant kvalifikuotais elektroniniais parašais. Sudaromas 1 (vienas) Sutarties egzempliorius</w:t>
      </w:r>
      <w:r w:rsidRPr="005A5318">
        <w:rPr>
          <w:rFonts w:eastAsia="Calibri"/>
          <w:sz w:val="24"/>
          <w:szCs w:val="24"/>
        </w:rPr>
        <w:t xml:space="preserve">. </w:t>
      </w:r>
    </w:p>
    <w:p w14:paraId="2820B6AC" w14:textId="77777777" w:rsidR="005A5318" w:rsidRDefault="003D3E76" w:rsidP="005A531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bCs/>
          <w:sz w:val="24"/>
          <w:szCs w:val="24"/>
        </w:rPr>
        <w:t>Sutartis jos galiojimo laikotarpiu gali būti keičiama neatliekant naujos pirkimo procedūros, vadovaujantis Viešųjų pirkimų įstatymo 89 straipsniu</w:t>
      </w:r>
      <w:r w:rsidRPr="005A5318">
        <w:rPr>
          <w:rFonts w:eastAsia="Calibri"/>
          <w:sz w:val="24"/>
          <w:szCs w:val="24"/>
        </w:rPr>
        <w:t>.</w:t>
      </w:r>
    </w:p>
    <w:p w14:paraId="3E72BA5E" w14:textId="6EDCCFE7" w:rsidR="004E3D19" w:rsidRPr="005A5318" w:rsidRDefault="003D3E76" w:rsidP="005A531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Sutarties prieda</w:t>
      </w:r>
      <w:r w:rsidR="004E3D19" w:rsidRPr="005A5318">
        <w:rPr>
          <w:rFonts w:eastAsia="Calibri"/>
          <w:sz w:val="24"/>
          <w:szCs w:val="24"/>
        </w:rPr>
        <w:t>i:</w:t>
      </w:r>
    </w:p>
    <w:p w14:paraId="6FC249BE" w14:textId="0B93EA99" w:rsidR="005A5318" w:rsidRDefault="003D3E76" w:rsidP="005A5318">
      <w:pPr>
        <w:pStyle w:val="Sraopastraipa"/>
        <w:numPr>
          <w:ilvl w:val="2"/>
          <w:numId w:val="19"/>
        </w:numPr>
        <w:tabs>
          <w:tab w:val="left" w:pos="1134"/>
          <w:tab w:val="left" w:pos="2884"/>
        </w:tabs>
        <w:ind w:left="0" w:firstLine="284"/>
        <w:jc w:val="both"/>
        <w:rPr>
          <w:rFonts w:eastAsia="Calibri"/>
          <w:sz w:val="24"/>
          <w:szCs w:val="24"/>
        </w:rPr>
      </w:pPr>
      <w:r w:rsidRPr="005A5318">
        <w:rPr>
          <w:rFonts w:eastAsia="Calibri"/>
          <w:sz w:val="24"/>
          <w:szCs w:val="24"/>
        </w:rPr>
        <w:t>techninė užduotis</w:t>
      </w:r>
      <w:r w:rsidR="00651AD8" w:rsidRPr="005A5318">
        <w:rPr>
          <w:rFonts w:eastAsia="Calibri"/>
          <w:sz w:val="24"/>
          <w:szCs w:val="24"/>
        </w:rPr>
        <w:t>;</w:t>
      </w:r>
    </w:p>
    <w:p w14:paraId="1BA168DE" w14:textId="03D3BC40" w:rsidR="009B0693" w:rsidRDefault="00BD4E13" w:rsidP="005A5318">
      <w:pPr>
        <w:pStyle w:val="Sraopastraipa"/>
        <w:numPr>
          <w:ilvl w:val="2"/>
          <w:numId w:val="19"/>
        </w:numPr>
        <w:tabs>
          <w:tab w:val="left" w:pos="1134"/>
          <w:tab w:val="left" w:pos="2884"/>
        </w:tabs>
        <w:ind w:left="0" w:firstLine="284"/>
        <w:jc w:val="both"/>
        <w:rPr>
          <w:rFonts w:eastAsia="Calibri"/>
          <w:sz w:val="24"/>
          <w:szCs w:val="24"/>
        </w:rPr>
      </w:pPr>
      <w:r w:rsidRPr="005A5318">
        <w:rPr>
          <w:rFonts w:eastAsia="Calibri"/>
          <w:sz w:val="24"/>
          <w:szCs w:val="24"/>
        </w:rPr>
        <w:t>sąnaudų kiekių žiniaraš</w:t>
      </w:r>
      <w:r w:rsidR="00C20530" w:rsidRPr="005A5318">
        <w:rPr>
          <w:rFonts w:eastAsia="Calibri"/>
          <w:sz w:val="24"/>
          <w:szCs w:val="24"/>
        </w:rPr>
        <w:t>tis</w:t>
      </w:r>
      <w:r w:rsidR="00A56F68">
        <w:rPr>
          <w:rFonts w:eastAsia="Calibri"/>
          <w:sz w:val="24"/>
          <w:szCs w:val="24"/>
        </w:rPr>
        <w:t>;</w:t>
      </w:r>
    </w:p>
    <w:p w14:paraId="52576B81" w14:textId="503A3848" w:rsidR="00A56F68" w:rsidRPr="005A5318" w:rsidRDefault="00A56F68" w:rsidP="005A5318">
      <w:pPr>
        <w:pStyle w:val="Sraopastraipa"/>
        <w:numPr>
          <w:ilvl w:val="2"/>
          <w:numId w:val="19"/>
        </w:numPr>
        <w:tabs>
          <w:tab w:val="left" w:pos="1134"/>
          <w:tab w:val="left" w:pos="2884"/>
        </w:tabs>
        <w:ind w:left="0" w:firstLine="284"/>
        <w:jc w:val="both"/>
        <w:rPr>
          <w:rFonts w:eastAsia="Calibri"/>
          <w:sz w:val="24"/>
          <w:szCs w:val="24"/>
        </w:rPr>
      </w:pPr>
      <w:r>
        <w:rPr>
          <w:rFonts w:eastAsia="Calibri"/>
          <w:sz w:val="24"/>
          <w:szCs w:val="24"/>
        </w:rPr>
        <w:t>s</w:t>
      </w:r>
      <w:r w:rsidRPr="00E15596">
        <w:rPr>
          <w:rFonts w:eastAsia="Calibri"/>
          <w:sz w:val="24"/>
          <w:szCs w:val="24"/>
        </w:rPr>
        <w:t>utarties vykdymui pasitelkiami subtiekėjai ir (ar) specialistai.</w:t>
      </w:r>
    </w:p>
    <w:p w14:paraId="12333917" w14:textId="77777777" w:rsidR="00F30268" w:rsidRPr="005A5318" w:rsidRDefault="00F30268" w:rsidP="008E1508">
      <w:pPr>
        <w:pStyle w:val="Sraopastraipa"/>
        <w:tabs>
          <w:tab w:val="left" w:pos="1134"/>
          <w:tab w:val="left" w:pos="2884"/>
        </w:tabs>
        <w:ind w:left="0" w:firstLine="426"/>
        <w:jc w:val="both"/>
        <w:rPr>
          <w:rFonts w:eastAsia="Calibri"/>
          <w:sz w:val="24"/>
          <w:szCs w:val="24"/>
        </w:rPr>
      </w:pPr>
    </w:p>
    <w:p w14:paraId="2A09C6CD" w14:textId="4D214846" w:rsidR="003D3E76" w:rsidRPr="005A5318" w:rsidRDefault="003D3E76" w:rsidP="008E1508">
      <w:pPr>
        <w:tabs>
          <w:tab w:val="left" w:pos="1134"/>
          <w:tab w:val="left" w:pos="1985"/>
          <w:tab w:val="left" w:pos="2884"/>
        </w:tabs>
        <w:ind w:firstLine="426"/>
        <w:jc w:val="center"/>
        <w:rPr>
          <w:rFonts w:eastAsia="Calibri"/>
          <w:b/>
          <w:sz w:val="24"/>
          <w:szCs w:val="24"/>
          <w:lang w:val="lt-LT"/>
        </w:rPr>
      </w:pPr>
      <w:r w:rsidRPr="005A5318">
        <w:rPr>
          <w:rFonts w:eastAsia="Calibri"/>
          <w:b/>
          <w:sz w:val="24"/>
          <w:szCs w:val="24"/>
          <w:lang w:val="lt-LT"/>
        </w:rPr>
        <w:t>XV SKYRIUS</w:t>
      </w:r>
    </w:p>
    <w:p w14:paraId="541C7B71" w14:textId="77FFA3A5" w:rsidR="003D3E76" w:rsidRPr="005A5318" w:rsidRDefault="003D3E76" w:rsidP="008E1508">
      <w:pPr>
        <w:tabs>
          <w:tab w:val="left" w:pos="1134"/>
          <w:tab w:val="left" w:pos="1985"/>
          <w:tab w:val="left" w:pos="2884"/>
        </w:tabs>
        <w:ind w:firstLine="426"/>
        <w:jc w:val="center"/>
        <w:rPr>
          <w:rFonts w:eastAsia="Calibri"/>
          <w:b/>
          <w:sz w:val="24"/>
          <w:szCs w:val="24"/>
          <w:lang w:val="lt-LT"/>
        </w:rPr>
      </w:pPr>
      <w:r w:rsidRPr="005A5318">
        <w:rPr>
          <w:rFonts w:eastAsia="Calibri"/>
          <w:b/>
          <w:sz w:val="24"/>
          <w:szCs w:val="24"/>
          <w:lang w:val="lt-LT"/>
        </w:rPr>
        <w:t>UŽ SUTARTIES VYKDYMĄ ATSAKINGI ASMENYS</w:t>
      </w:r>
    </w:p>
    <w:p w14:paraId="2535F63E" w14:textId="77777777" w:rsidR="00690178" w:rsidRPr="005A5318" w:rsidRDefault="00690178" w:rsidP="008E1508">
      <w:pPr>
        <w:tabs>
          <w:tab w:val="left" w:pos="1134"/>
          <w:tab w:val="left" w:pos="1985"/>
          <w:tab w:val="left" w:pos="2884"/>
        </w:tabs>
        <w:ind w:firstLine="426"/>
        <w:jc w:val="center"/>
        <w:rPr>
          <w:rFonts w:eastAsia="Calibri"/>
          <w:b/>
          <w:sz w:val="24"/>
          <w:szCs w:val="24"/>
          <w:lang w:val="lt-LT"/>
        </w:rPr>
      </w:pPr>
    </w:p>
    <w:p w14:paraId="5644AFD7" w14:textId="2C22B601" w:rsidR="005A5318" w:rsidRDefault="005A5318" w:rsidP="005A5318">
      <w:pPr>
        <w:pStyle w:val="Sraopastraipa"/>
        <w:numPr>
          <w:ilvl w:val="1"/>
          <w:numId w:val="20"/>
        </w:numPr>
        <w:ind w:left="0" w:firstLine="426"/>
        <w:jc w:val="both"/>
        <w:rPr>
          <w:rFonts w:eastAsiaTheme="minorHAnsi"/>
          <w:sz w:val="24"/>
          <w:szCs w:val="24"/>
        </w:rPr>
      </w:pPr>
      <w:r>
        <w:rPr>
          <w:rFonts w:eastAsiaTheme="minorHAnsi"/>
          <w:sz w:val="24"/>
          <w:szCs w:val="24"/>
        </w:rPr>
        <w:t xml:space="preserve"> </w:t>
      </w:r>
      <w:r w:rsidR="009C37C7" w:rsidRPr="005A5318">
        <w:rPr>
          <w:rFonts w:eastAsiaTheme="minorHAnsi"/>
          <w:sz w:val="24"/>
          <w:szCs w:val="24"/>
        </w:rPr>
        <w:t>Rangovo asmuo (asmenys), atsakingas (atsakingi) už Sutarties vykdymą: .........................., tel. ........................................., el. paštas ............................ .</w:t>
      </w:r>
    </w:p>
    <w:p w14:paraId="6AE934C0" w14:textId="241A9DC1" w:rsidR="009C37C7" w:rsidRPr="005A5318" w:rsidRDefault="005A5318" w:rsidP="005A5318">
      <w:pPr>
        <w:pStyle w:val="Sraopastraipa"/>
        <w:numPr>
          <w:ilvl w:val="1"/>
          <w:numId w:val="20"/>
        </w:numPr>
        <w:ind w:left="0" w:firstLine="426"/>
        <w:jc w:val="both"/>
        <w:rPr>
          <w:rFonts w:eastAsiaTheme="minorHAnsi"/>
          <w:sz w:val="24"/>
          <w:szCs w:val="24"/>
        </w:rPr>
      </w:pPr>
      <w:r>
        <w:rPr>
          <w:rFonts w:eastAsiaTheme="minorHAnsi"/>
          <w:sz w:val="24"/>
          <w:szCs w:val="24"/>
        </w:rPr>
        <w:t xml:space="preserve"> </w:t>
      </w:r>
      <w:r w:rsidR="009C37C7" w:rsidRPr="005A5318">
        <w:rPr>
          <w:rFonts w:eastAsiaTheme="minorHAnsi"/>
          <w:sz w:val="24"/>
          <w:szCs w:val="24"/>
        </w:rPr>
        <w:t xml:space="preserve">Užsakovo asmuo (asmenys), atsakingas (atsakingi) už Sutarties vykdymą: </w:t>
      </w:r>
      <w:r w:rsidR="00B75927" w:rsidRPr="005A5318">
        <w:rPr>
          <w:rFonts w:eastAsiaTheme="minorHAnsi"/>
          <w:sz w:val="24"/>
          <w:szCs w:val="24"/>
        </w:rPr>
        <w:t>Ūkio ir investicijų skyriaus vyriausioji specialistė Iveta Ignatjevaitė, tel. (+370 345) 66 100, el. paštas iveta.ignatjevaite@sakiai.lt.</w:t>
      </w:r>
    </w:p>
    <w:p w14:paraId="7DC4B823" w14:textId="77777777" w:rsidR="009C37C7" w:rsidRPr="005A5318" w:rsidRDefault="009C37C7" w:rsidP="008E1508">
      <w:pPr>
        <w:pStyle w:val="Pagrindinistekstas"/>
        <w:tabs>
          <w:tab w:val="left" w:pos="1134"/>
          <w:tab w:val="left" w:pos="2884"/>
        </w:tabs>
        <w:ind w:left="709" w:firstLine="426"/>
        <w:rPr>
          <w:rFonts w:eastAsia="Calibri"/>
          <w:b/>
          <w:szCs w:val="24"/>
          <w:highlight w:val="red"/>
        </w:rPr>
      </w:pPr>
    </w:p>
    <w:p w14:paraId="59FDE707"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2BFF9EAD" w14:textId="10DE711C" w:rsidR="007C37C6" w:rsidRPr="005A5318" w:rsidRDefault="007C37C6" w:rsidP="00096B94">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XVI SKYRIUS</w:t>
      </w:r>
    </w:p>
    <w:p w14:paraId="46629107" w14:textId="7B28FEF4" w:rsidR="003D3E76" w:rsidRPr="005A5318" w:rsidRDefault="003D3E76" w:rsidP="00096B94">
      <w:pPr>
        <w:tabs>
          <w:tab w:val="left" w:pos="1134"/>
          <w:tab w:val="left" w:pos="2884"/>
        </w:tabs>
        <w:ind w:firstLine="426"/>
        <w:jc w:val="center"/>
        <w:rPr>
          <w:rFonts w:eastAsia="Calibri"/>
          <w:b/>
          <w:sz w:val="24"/>
          <w:szCs w:val="24"/>
          <w:lang w:val="lt-LT"/>
        </w:rPr>
      </w:pPr>
      <w:r w:rsidRPr="005A5318">
        <w:rPr>
          <w:rFonts w:eastAsia="Calibri"/>
          <w:b/>
          <w:sz w:val="24"/>
          <w:szCs w:val="24"/>
          <w:lang w:val="lt-LT"/>
        </w:rPr>
        <w:t>ŠALIŲ REKVIZITAI IR PARAŠAI</w:t>
      </w:r>
    </w:p>
    <w:p w14:paraId="6EC9CC33" w14:textId="4EABC094" w:rsidR="009C37C7" w:rsidRPr="005A5318" w:rsidRDefault="009C37C7" w:rsidP="008E1508">
      <w:pPr>
        <w:tabs>
          <w:tab w:val="left" w:pos="1134"/>
          <w:tab w:val="left" w:pos="2884"/>
        </w:tabs>
        <w:ind w:firstLine="426"/>
        <w:jc w:val="both"/>
        <w:rPr>
          <w:rFonts w:eastAsia="Calibri"/>
          <w:b/>
          <w:sz w:val="24"/>
          <w:szCs w:val="24"/>
          <w:lang w:val="lt-LT"/>
        </w:rPr>
      </w:pPr>
    </w:p>
    <w:tbl>
      <w:tblPr>
        <w:tblW w:w="10064" w:type="dxa"/>
        <w:tblLayout w:type="fixed"/>
        <w:tblLook w:val="04A0" w:firstRow="1" w:lastRow="0" w:firstColumn="1" w:lastColumn="0" w:noHBand="0" w:noVBand="1"/>
      </w:tblPr>
      <w:tblGrid>
        <w:gridCol w:w="5245"/>
        <w:gridCol w:w="4819"/>
      </w:tblGrid>
      <w:tr w:rsidR="00096B94" w:rsidRPr="005A5318" w14:paraId="7A48F306" w14:textId="77777777" w:rsidTr="008E1508">
        <w:tc>
          <w:tcPr>
            <w:tcW w:w="5245" w:type="dxa"/>
          </w:tcPr>
          <w:p w14:paraId="7DF3FAC9" w14:textId="77777777" w:rsidR="009C37C7" w:rsidRPr="005A5318" w:rsidRDefault="009C37C7" w:rsidP="008E1508">
            <w:pPr>
              <w:ind w:firstLine="426"/>
              <w:contextualSpacing/>
              <w:jc w:val="both"/>
              <w:rPr>
                <w:rFonts w:eastAsiaTheme="minorHAnsi"/>
                <w:b/>
                <w:bCs/>
                <w:sz w:val="24"/>
                <w:szCs w:val="24"/>
                <w:lang w:val="lt-LT"/>
              </w:rPr>
            </w:pPr>
            <w:r w:rsidRPr="005A5318">
              <w:rPr>
                <w:rFonts w:eastAsiaTheme="minorHAnsi"/>
                <w:b/>
                <w:bCs/>
                <w:sz w:val="24"/>
                <w:szCs w:val="24"/>
                <w:lang w:val="lt-LT"/>
              </w:rPr>
              <w:t>Užsakovas</w:t>
            </w:r>
          </w:p>
          <w:p w14:paraId="6E96058F" w14:textId="77777777" w:rsidR="008E1508" w:rsidRPr="005A5318" w:rsidRDefault="009C37C7" w:rsidP="008E1508">
            <w:pPr>
              <w:ind w:firstLine="426"/>
              <w:contextualSpacing/>
              <w:jc w:val="both"/>
              <w:rPr>
                <w:rFonts w:eastAsia="Calibri"/>
                <w:sz w:val="24"/>
                <w:szCs w:val="24"/>
                <w:lang w:val="lt-LT"/>
              </w:rPr>
            </w:pPr>
            <w:r w:rsidRPr="005A5318">
              <w:rPr>
                <w:rFonts w:eastAsia="Calibri"/>
                <w:sz w:val="24"/>
                <w:szCs w:val="24"/>
                <w:lang w:val="lt-LT"/>
              </w:rPr>
              <w:t>Šakių rajono savivaldybės administracij</w:t>
            </w:r>
            <w:r w:rsidR="008E1508" w:rsidRPr="005A5318">
              <w:rPr>
                <w:rFonts w:eastAsia="Calibri"/>
                <w:sz w:val="24"/>
                <w:szCs w:val="24"/>
                <w:lang w:val="lt-LT"/>
              </w:rPr>
              <w:t>a</w:t>
            </w:r>
          </w:p>
          <w:p w14:paraId="680285E7" w14:textId="22749C1F"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Kodas </w:t>
            </w:r>
            <w:r w:rsidRPr="005A5318">
              <w:rPr>
                <w:rFonts w:eastAsia="Calibri"/>
                <w:sz w:val="24"/>
                <w:szCs w:val="24"/>
                <w:lang w:val="lt-LT"/>
              </w:rPr>
              <w:t>188772814</w:t>
            </w:r>
          </w:p>
          <w:p w14:paraId="652D8F00" w14:textId="77777777" w:rsidR="009C37C7" w:rsidRPr="005A5318" w:rsidRDefault="009C37C7" w:rsidP="008E1508">
            <w:pPr>
              <w:ind w:firstLine="426"/>
              <w:contextualSpacing/>
              <w:jc w:val="both"/>
              <w:rPr>
                <w:rFonts w:eastAsiaTheme="minorHAnsi"/>
                <w:sz w:val="24"/>
                <w:szCs w:val="24"/>
                <w:lang w:val="lt-LT"/>
              </w:rPr>
            </w:pPr>
            <w:r w:rsidRPr="005A5318">
              <w:rPr>
                <w:rFonts w:eastAsia="Calibri"/>
                <w:sz w:val="24"/>
                <w:szCs w:val="24"/>
                <w:lang w:val="lt-LT"/>
              </w:rPr>
              <w:t>Bažnyčios g. 4, LT-71115 Šakiai</w:t>
            </w:r>
            <w:r w:rsidRPr="005A5318">
              <w:rPr>
                <w:rFonts w:eastAsiaTheme="minorHAnsi"/>
                <w:sz w:val="24"/>
                <w:szCs w:val="24"/>
                <w:lang w:val="lt-LT"/>
              </w:rPr>
              <w:t xml:space="preserve"> </w:t>
            </w:r>
          </w:p>
          <w:p w14:paraId="07426843" w14:textId="3CC6FC62"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Tel.</w:t>
            </w:r>
            <w:r w:rsidRPr="005A5318">
              <w:rPr>
                <w:rFonts w:eastAsiaTheme="minorHAnsi"/>
                <w:snapToGrid w:val="0"/>
                <w:sz w:val="24"/>
                <w:szCs w:val="24"/>
                <w:lang w:val="lt-LT"/>
              </w:rPr>
              <w:t xml:space="preserve"> </w:t>
            </w:r>
            <w:r w:rsidRPr="005A5318">
              <w:rPr>
                <w:rFonts w:eastAsia="Calibri"/>
                <w:sz w:val="24"/>
                <w:szCs w:val="24"/>
                <w:lang w:val="lt-LT"/>
              </w:rPr>
              <w:t>(+370 345) 60750</w:t>
            </w:r>
          </w:p>
          <w:p w14:paraId="19A67ABB" w14:textId="6E782439"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El. paštas </w:t>
            </w:r>
            <w:hyperlink r:id="rId8" w:history="1">
              <w:r w:rsidRPr="005A5318">
                <w:rPr>
                  <w:rFonts w:eastAsia="Calibri"/>
                  <w:sz w:val="24"/>
                  <w:szCs w:val="24"/>
                  <w:lang w:val="lt-LT"/>
                </w:rPr>
                <w:t>savivaldybe@sakiai.lt</w:t>
              </w:r>
            </w:hyperlink>
          </w:p>
          <w:p w14:paraId="22BF07BD" w14:textId="794B5EB6"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A. s. </w:t>
            </w:r>
            <w:r w:rsidRPr="005A5318">
              <w:rPr>
                <w:rFonts w:eastAsia="Calibri"/>
                <w:sz w:val="24"/>
                <w:szCs w:val="24"/>
                <w:lang w:val="lt-LT"/>
              </w:rPr>
              <w:t>LT39 4010 0421 0006 0059</w:t>
            </w:r>
          </w:p>
          <w:p w14:paraId="1E1DC2AD" w14:textId="34D19F25" w:rsidR="009C37C7" w:rsidRPr="005A5318" w:rsidRDefault="009C37C7" w:rsidP="008E1508">
            <w:pPr>
              <w:ind w:firstLine="426"/>
              <w:contextualSpacing/>
              <w:jc w:val="both"/>
              <w:rPr>
                <w:rFonts w:eastAsia="Calibri"/>
                <w:sz w:val="24"/>
                <w:szCs w:val="24"/>
                <w:lang w:val="lt-LT"/>
              </w:rPr>
            </w:pPr>
            <w:r w:rsidRPr="005A5318">
              <w:rPr>
                <w:rFonts w:eastAsia="Calibri"/>
                <w:sz w:val="24"/>
                <w:szCs w:val="24"/>
                <w:lang w:val="lt-LT"/>
              </w:rPr>
              <w:t>Luminor bank AS Lietuvos filialas, b. k. 40100</w:t>
            </w:r>
          </w:p>
          <w:p w14:paraId="68D30F67" w14:textId="77777777" w:rsidR="009C37C7" w:rsidRPr="005A5318" w:rsidRDefault="009C37C7" w:rsidP="008E1508">
            <w:pPr>
              <w:ind w:firstLine="426"/>
              <w:contextualSpacing/>
              <w:jc w:val="both"/>
              <w:rPr>
                <w:rFonts w:eastAsiaTheme="minorHAnsi"/>
                <w:sz w:val="24"/>
                <w:szCs w:val="24"/>
                <w:lang w:val="lt-LT"/>
              </w:rPr>
            </w:pPr>
          </w:p>
          <w:p w14:paraId="225DBBFD" w14:textId="77777777" w:rsidR="00B75927" w:rsidRPr="005A5318" w:rsidRDefault="00B75927" w:rsidP="00B75927">
            <w:pPr>
              <w:tabs>
                <w:tab w:val="left" w:pos="664"/>
              </w:tabs>
              <w:ind w:firstLine="426"/>
              <w:contextualSpacing/>
              <w:jc w:val="both"/>
              <w:rPr>
                <w:rFonts w:eastAsiaTheme="minorHAnsi"/>
                <w:bCs/>
                <w:sz w:val="24"/>
                <w:szCs w:val="24"/>
                <w:lang w:val="lt-LT"/>
              </w:rPr>
            </w:pPr>
            <w:r w:rsidRPr="005A5318">
              <w:rPr>
                <w:rFonts w:eastAsiaTheme="minorHAnsi"/>
                <w:bCs/>
                <w:sz w:val="24"/>
                <w:szCs w:val="24"/>
                <w:lang w:val="lt-LT"/>
              </w:rPr>
              <w:t>Administracijos direktorius</w:t>
            </w:r>
          </w:p>
          <w:p w14:paraId="2C2E3E92" w14:textId="26523E1F" w:rsidR="009C37C7" w:rsidRPr="005A5318" w:rsidRDefault="00B75927" w:rsidP="00405141">
            <w:pPr>
              <w:ind w:firstLine="426"/>
              <w:contextualSpacing/>
              <w:jc w:val="both"/>
              <w:rPr>
                <w:rFonts w:eastAsiaTheme="minorHAnsi"/>
                <w:bCs/>
                <w:sz w:val="24"/>
                <w:szCs w:val="24"/>
                <w:lang w:val="lt-LT"/>
              </w:rPr>
            </w:pPr>
            <w:r w:rsidRPr="005A5318">
              <w:rPr>
                <w:rFonts w:eastAsiaTheme="minorHAnsi"/>
                <w:bCs/>
                <w:sz w:val="24"/>
                <w:szCs w:val="24"/>
                <w:lang w:val="lt-LT"/>
              </w:rPr>
              <w:t>Vytautas Ižganaitis</w:t>
            </w:r>
          </w:p>
        </w:tc>
        <w:tc>
          <w:tcPr>
            <w:tcW w:w="4819" w:type="dxa"/>
          </w:tcPr>
          <w:p w14:paraId="05232DC6" w14:textId="77777777" w:rsidR="009C37C7" w:rsidRPr="005A5318" w:rsidRDefault="009C37C7" w:rsidP="008E1508">
            <w:pPr>
              <w:ind w:left="-253" w:firstLine="679"/>
              <w:contextualSpacing/>
              <w:jc w:val="both"/>
              <w:rPr>
                <w:rFonts w:eastAsiaTheme="minorHAnsi"/>
                <w:b/>
                <w:bCs/>
                <w:sz w:val="24"/>
                <w:szCs w:val="24"/>
                <w:lang w:val="lt-LT"/>
              </w:rPr>
            </w:pPr>
            <w:r w:rsidRPr="005A5318">
              <w:rPr>
                <w:rFonts w:eastAsiaTheme="minorHAnsi"/>
                <w:b/>
                <w:bCs/>
                <w:sz w:val="24"/>
                <w:szCs w:val="24"/>
                <w:lang w:val="lt-LT"/>
              </w:rPr>
              <w:t>Rangovas</w:t>
            </w:r>
          </w:p>
          <w:p w14:paraId="186833B7"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Juridinio asmens pavadinimas</w:t>
            </w:r>
          </w:p>
          <w:p w14:paraId="7094AADA"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Kodas 00000000</w:t>
            </w:r>
          </w:p>
          <w:p w14:paraId="6EF8F0AB"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Gatvės pavadinimas, LT-00000 miestas</w:t>
            </w:r>
          </w:p>
          <w:p w14:paraId="0BA0464D" w14:textId="39E706B4" w:rsidR="009C37C7" w:rsidRPr="005A5318" w:rsidRDefault="009C37C7" w:rsidP="00405141">
            <w:pPr>
              <w:ind w:firstLine="426"/>
              <w:contextualSpacing/>
              <w:jc w:val="both"/>
              <w:rPr>
                <w:rFonts w:eastAsiaTheme="minorHAnsi"/>
                <w:sz w:val="24"/>
                <w:szCs w:val="24"/>
                <w:lang w:val="lt-LT"/>
              </w:rPr>
            </w:pPr>
            <w:r w:rsidRPr="005A5318">
              <w:rPr>
                <w:rFonts w:eastAsiaTheme="minorHAnsi"/>
                <w:sz w:val="24"/>
                <w:szCs w:val="24"/>
                <w:lang w:val="lt-LT"/>
              </w:rPr>
              <w:t>Tel.</w:t>
            </w:r>
            <w:r w:rsidRPr="005A5318">
              <w:rPr>
                <w:rFonts w:eastAsiaTheme="minorHAnsi"/>
                <w:snapToGrid w:val="0"/>
                <w:sz w:val="24"/>
                <w:szCs w:val="24"/>
                <w:lang w:val="lt-LT"/>
              </w:rPr>
              <w:t xml:space="preserve"> </w:t>
            </w:r>
            <w:r w:rsidRPr="005A5318">
              <w:rPr>
                <w:rFonts w:eastAsiaTheme="minorHAnsi"/>
                <w:sz w:val="24"/>
                <w:szCs w:val="24"/>
                <w:lang w:val="lt-LT"/>
              </w:rPr>
              <w:t>+370  000 00000</w:t>
            </w:r>
          </w:p>
          <w:p w14:paraId="1EB59C2A" w14:textId="77777777"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El. paštas čia įrašyti</w:t>
            </w:r>
          </w:p>
          <w:p w14:paraId="3834C6D5" w14:textId="77777777"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A. s. LT00 0000 0000 0000 0000</w:t>
            </w:r>
          </w:p>
          <w:p w14:paraId="7254ED4F" w14:textId="7A273C68" w:rsidR="009C37C7" w:rsidRPr="005A5318" w:rsidRDefault="009C37C7" w:rsidP="008E1508">
            <w:pPr>
              <w:tabs>
                <w:tab w:val="left" w:pos="664"/>
                <w:tab w:val="left" w:pos="762"/>
              </w:tabs>
              <w:ind w:firstLine="426"/>
              <w:contextualSpacing/>
              <w:jc w:val="both"/>
              <w:rPr>
                <w:rFonts w:eastAsiaTheme="minorHAnsi"/>
                <w:sz w:val="24"/>
                <w:szCs w:val="24"/>
                <w:lang w:val="lt-LT"/>
              </w:rPr>
            </w:pPr>
            <w:r w:rsidRPr="005A5318">
              <w:rPr>
                <w:rFonts w:eastAsiaTheme="minorHAnsi"/>
                <w:sz w:val="24"/>
                <w:szCs w:val="24"/>
                <w:lang w:val="lt-LT"/>
              </w:rPr>
              <w:t>Banko pavadinimas, kodas 00000</w:t>
            </w:r>
          </w:p>
          <w:p w14:paraId="4E456042" w14:textId="77777777" w:rsidR="009C37C7" w:rsidRPr="005A5318" w:rsidRDefault="009C37C7" w:rsidP="008E1508">
            <w:pPr>
              <w:tabs>
                <w:tab w:val="left" w:pos="664"/>
                <w:tab w:val="left" w:pos="762"/>
              </w:tabs>
              <w:ind w:firstLine="426"/>
              <w:contextualSpacing/>
              <w:jc w:val="both"/>
              <w:rPr>
                <w:rFonts w:eastAsiaTheme="minorHAnsi"/>
                <w:sz w:val="24"/>
                <w:szCs w:val="24"/>
                <w:lang w:val="lt-LT"/>
              </w:rPr>
            </w:pPr>
          </w:p>
          <w:p w14:paraId="3F20D1A2" w14:textId="77777777" w:rsidR="009C37C7" w:rsidRPr="005A5318" w:rsidRDefault="009C37C7" w:rsidP="008E1508">
            <w:pPr>
              <w:tabs>
                <w:tab w:val="left" w:pos="664"/>
              </w:tabs>
              <w:ind w:firstLine="426"/>
              <w:contextualSpacing/>
              <w:jc w:val="both"/>
              <w:rPr>
                <w:rFonts w:eastAsiaTheme="minorHAnsi"/>
                <w:sz w:val="24"/>
                <w:szCs w:val="24"/>
                <w:lang w:val="lt-LT"/>
              </w:rPr>
            </w:pPr>
            <w:r w:rsidRPr="005A5318">
              <w:rPr>
                <w:rFonts w:eastAsiaTheme="minorHAnsi"/>
                <w:bCs/>
                <w:sz w:val="24"/>
                <w:szCs w:val="24"/>
                <w:lang w:val="lt-LT"/>
              </w:rPr>
              <w:t>Juridinio asmens</w:t>
            </w:r>
            <w:r w:rsidRPr="005A5318">
              <w:rPr>
                <w:rFonts w:eastAsiaTheme="minorHAnsi"/>
                <w:sz w:val="24"/>
                <w:szCs w:val="24"/>
                <w:lang w:val="lt-LT"/>
              </w:rPr>
              <w:t xml:space="preserve"> direktorius</w:t>
            </w:r>
          </w:p>
          <w:p w14:paraId="10968A6B" w14:textId="37933055" w:rsidR="009C37C7" w:rsidRPr="005A5318" w:rsidRDefault="009C37C7" w:rsidP="00405141">
            <w:pPr>
              <w:tabs>
                <w:tab w:val="left" w:pos="664"/>
              </w:tabs>
              <w:ind w:firstLine="426"/>
              <w:contextualSpacing/>
              <w:jc w:val="both"/>
              <w:rPr>
                <w:rFonts w:eastAsiaTheme="minorHAnsi"/>
                <w:sz w:val="24"/>
                <w:szCs w:val="24"/>
                <w:lang w:val="lt-LT"/>
              </w:rPr>
            </w:pPr>
            <w:r w:rsidRPr="005A5318">
              <w:rPr>
                <w:rFonts w:eastAsiaTheme="minorHAnsi"/>
                <w:sz w:val="24"/>
                <w:szCs w:val="24"/>
                <w:lang w:val="lt-LT"/>
              </w:rPr>
              <w:t>Vardas Pavardė</w:t>
            </w:r>
          </w:p>
        </w:tc>
      </w:tr>
    </w:tbl>
    <w:p w14:paraId="1B4B306E" w14:textId="4AE7FA94" w:rsidR="003D3E76" w:rsidRPr="005A5318" w:rsidRDefault="003D3E76" w:rsidP="00405141">
      <w:pPr>
        <w:tabs>
          <w:tab w:val="left" w:pos="1134"/>
          <w:tab w:val="left" w:pos="2884"/>
        </w:tabs>
        <w:jc w:val="both"/>
        <w:rPr>
          <w:rFonts w:eastAsia="Calibri"/>
          <w:sz w:val="24"/>
          <w:szCs w:val="24"/>
          <w:lang w:val="lt-LT"/>
        </w:rPr>
      </w:pPr>
    </w:p>
    <w:p w14:paraId="70BEFC8D" w14:textId="1811BFC2" w:rsidR="009C37C7" w:rsidRPr="005A5318" w:rsidRDefault="003D3E76" w:rsidP="008E1508">
      <w:pPr>
        <w:tabs>
          <w:tab w:val="left" w:pos="1134"/>
          <w:tab w:val="left" w:pos="2884"/>
        </w:tabs>
        <w:ind w:firstLine="426"/>
        <w:jc w:val="both"/>
        <w:rPr>
          <w:rFonts w:eastAsia="Calibri"/>
          <w:sz w:val="24"/>
          <w:szCs w:val="24"/>
          <w:lang w:val="lt-LT"/>
        </w:rPr>
      </w:pPr>
      <w:r w:rsidRPr="005A5318">
        <w:rPr>
          <w:rFonts w:eastAsia="Calibri"/>
          <w:sz w:val="24"/>
          <w:szCs w:val="24"/>
          <w:lang w:val="lt-LT"/>
        </w:rPr>
        <w:t>______________________</w:t>
      </w:r>
      <w:r w:rsidRPr="005A5318">
        <w:rPr>
          <w:rFonts w:eastAsia="Calibri"/>
          <w:sz w:val="24"/>
          <w:szCs w:val="24"/>
          <w:lang w:val="lt-LT"/>
        </w:rPr>
        <w:tab/>
      </w:r>
      <w:r w:rsidR="009C37C7" w:rsidRPr="005A5318">
        <w:rPr>
          <w:rFonts w:eastAsia="Calibri"/>
          <w:sz w:val="24"/>
          <w:szCs w:val="24"/>
          <w:lang w:val="lt-LT"/>
        </w:rPr>
        <w:tab/>
        <w:t xml:space="preserve">           </w:t>
      </w:r>
      <w:r w:rsidRPr="005A5318">
        <w:rPr>
          <w:rFonts w:eastAsia="Calibri"/>
          <w:sz w:val="24"/>
          <w:szCs w:val="24"/>
          <w:lang w:val="lt-LT"/>
        </w:rPr>
        <w:t>_____________________</w:t>
      </w:r>
      <w:r w:rsidRPr="005A5318">
        <w:rPr>
          <w:rFonts w:eastAsia="Calibri"/>
          <w:sz w:val="24"/>
          <w:szCs w:val="24"/>
          <w:lang w:val="lt-LT"/>
        </w:rPr>
        <w:tab/>
        <w:t xml:space="preserve">                </w:t>
      </w:r>
    </w:p>
    <w:p w14:paraId="0C6C235E" w14:textId="39F8D05A" w:rsidR="003D3E76" w:rsidRPr="005A5318" w:rsidRDefault="003D3E76" w:rsidP="008E150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A.V.   </w:t>
      </w:r>
      <w:r w:rsidR="00C82A34" w:rsidRPr="005A5318">
        <w:rPr>
          <w:rFonts w:eastAsia="Calibri"/>
          <w:sz w:val="24"/>
          <w:szCs w:val="24"/>
          <w:lang w:val="lt-LT"/>
        </w:rPr>
        <w:t xml:space="preserve">2025 m.  ____ __   d.          </w:t>
      </w:r>
      <w:r w:rsidR="009C37C7" w:rsidRPr="005A5318">
        <w:rPr>
          <w:rFonts w:eastAsia="Calibri"/>
          <w:sz w:val="24"/>
          <w:szCs w:val="24"/>
          <w:lang w:val="lt-LT"/>
        </w:rPr>
        <w:tab/>
      </w:r>
      <w:r w:rsidR="009C37C7" w:rsidRPr="005A5318">
        <w:rPr>
          <w:rFonts w:eastAsia="Calibri"/>
          <w:sz w:val="24"/>
          <w:szCs w:val="24"/>
          <w:lang w:val="lt-LT"/>
        </w:rPr>
        <w:tab/>
        <w:t xml:space="preserve">            </w:t>
      </w:r>
      <w:r w:rsidRPr="005A5318">
        <w:rPr>
          <w:rFonts w:eastAsia="Calibri"/>
          <w:sz w:val="24"/>
          <w:szCs w:val="24"/>
          <w:lang w:val="lt-LT"/>
        </w:rPr>
        <w:t xml:space="preserve">A.V.  </w:t>
      </w:r>
      <w:r w:rsidR="009D5933" w:rsidRPr="005A5318">
        <w:rPr>
          <w:rFonts w:eastAsia="Calibri"/>
          <w:sz w:val="24"/>
          <w:szCs w:val="24"/>
          <w:lang w:val="lt-LT"/>
        </w:rPr>
        <w:t xml:space="preserve">2025 m.  </w:t>
      </w:r>
      <w:r w:rsidR="00C82A34" w:rsidRPr="005A5318">
        <w:rPr>
          <w:rFonts w:eastAsia="Calibri"/>
          <w:sz w:val="24"/>
          <w:szCs w:val="24"/>
          <w:lang w:val="lt-LT"/>
        </w:rPr>
        <w:t>____ __</w:t>
      </w:r>
      <w:r w:rsidR="009D5933" w:rsidRPr="005A5318">
        <w:rPr>
          <w:rFonts w:eastAsia="Calibri"/>
          <w:sz w:val="24"/>
          <w:szCs w:val="24"/>
          <w:lang w:val="lt-LT"/>
        </w:rPr>
        <w:t xml:space="preserve">   d.          </w:t>
      </w:r>
    </w:p>
    <w:p w14:paraId="70E656B9" w14:textId="77777777" w:rsidR="00FC7D14" w:rsidRPr="005A5318" w:rsidRDefault="00FC7D14" w:rsidP="002516A0">
      <w:pPr>
        <w:tabs>
          <w:tab w:val="left" w:pos="1134"/>
        </w:tabs>
        <w:suppressAutoHyphens/>
        <w:jc w:val="both"/>
        <w:rPr>
          <w:sz w:val="24"/>
          <w:szCs w:val="24"/>
          <w:lang w:val="lt-LT"/>
        </w:rPr>
      </w:pPr>
    </w:p>
    <w:sectPr w:rsidR="00FC7D14" w:rsidRPr="005A5318" w:rsidSect="000C2079">
      <w:headerReference w:type="default" r:id="rId9"/>
      <w:pgSz w:w="11906" w:h="16838"/>
      <w:pgMar w:top="1134" w:right="567" w:bottom="1134" w:left="1985"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3119C" w14:textId="77777777" w:rsidR="00EA1A08" w:rsidRDefault="00EA1A08" w:rsidP="00F95F41">
      <w:r>
        <w:separator/>
      </w:r>
    </w:p>
  </w:endnote>
  <w:endnote w:type="continuationSeparator" w:id="0">
    <w:p w14:paraId="6DCC93B6" w14:textId="77777777" w:rsidR="00EA1A08" w:rsidRDefault="00EA1A0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5C1B" w14:textId="77777777" w:rsidR="00EA1A08" w:rsidRDefault="00EA1A08" w:rsidP="00F95F41">
      <w:r>
        <w:separator/>
      </w:r>
    </w:p>
  </w:footnote>
  <w:footnote w:type="continuationSeparator" w:id="0">
    <w:p w14:paraId="66E98066" w14:textId="77777777" w:rsidR="00EA1A08" w:rsidRDefault="00EA1A08"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7010"/>
    <w:multiLevelType w:val="multilevel"/>
    <w:tmpl w:val="B01A47C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2766E5"/>
    <w:multiLevelType w:val="multilevel"/>
    <w:tmpl w:val="3A76204A"/>
    <w:lvl w:ilvl="0">
      <w:start w:val="5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C2B0650"/>
    <w:multiLevelType w:val="multilevel"/>
    <w:tmpl w:val="BA3C3714"/>
    <w:lvl w:ilvl="0">
      <w:start w:val="8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9806791"/>
    <w:multiLevelType w:val="multilevel"/>
    <w:tmpl w:val="CBCC0170"/>
    <w:lvl w:ilvl="0">
      <w:start w:val="101"/>
      <w:numFmt w:val="decimal"/>
      <w:lvlText w:val="%1."/>
      <w:lvlJc w:val="left"/>
      <w:pPr>
        <w:ind w:left="600" w:hanging="600"/>
      </w:pPr>
      <w:rPr>
        <w:rFonts w:eastAsiaTheme="minorHAnsi" w:hint="default"/>
      </w:rPr>
    </w:lvl>
    <w:lvl w:ilvl="1">
      <w:start w:val="1"/>
      <w:numFmt w:val="decimal"/>
      <w:lvlText w:val="%1.%2."/>
      <w:lvlJc w:val="left"/>
      <w:pPr>
        <w:ind w:left="1026" w:hanging="600"/>
      </w:pPr>
      <w:rPr>
        <w:rFonts w:eastAsiaTheme="minorHAnsi" w:hint="default"/>
      </w:rPr>
    </w:lvl>
    <w:lvl w:ilvl="2">
      <w:start w:val="1"/>
      <w:numFmt w:val="decimal"/>
      <w:lvlText w:val="%1.%2.%3."/>
      <w:lvlJc w:val="left"/>
      <w:pPr>
        <w:ind w:left="1572" w:hanging="720"/>
      </w:pPr>
      <w:rPr>
        <w:rFonts w:eastAsiaTheme="minorHAnsi" w:hint="default"/>
      </w:rPr>
    </w:lvl>
    <w:lvl w:ilvl="3">
      <w:start w:val="1"/>
      <w:numFmt w:val="decimal"/>
      <w:lvlText w:val="%1.%2.%3.%4."/>
      <w:lvlJc w:val="left"/>
      <w:pPr>
        <w:ind w:left="1998" w:hanging="720"/>
      </w:pPr>
      <w:rPr>
        <w:rFonts w:eastAsiaTheme="minorHAnsi" w:hint="default"/>
      </w:rPr>
    </w:lvl>
    <w:lvl w:ilvl="4">
      <w:start w:val="1"/>
      <w:numFmt w:val="decimal"/>
      <w:lvlText w:val="%1.%2.%3.%4.%5."/>
      <w:lvlJc w:val="left"/>
      <w:pPr>
        <w:ind w:left="2784" w:hanging="1080"/>
      </w:pPr>
      <w:rPr>
        <w:rFonts w:eastAsiaTheme="minorHAnsi" w:hint="default"/>
      </w:rPr>
    </w:lvl>
    <w:lvl w:ilvl="5">
      <w:start w:val="1"/>
      <w:numFmt w:val="decimal"/>
      <w:lvlText w:val="%1.%2.%3.%4.%5.%6."/>
      <w:lvlJc w:val="left"/>
      <w:pPr>
        <w:ind w:left="3210" w:hanging="1080"/>
      </w:pPr>
      <w:rPr>
        <w:rFonts w:eastAsiaTheme="minorHAnsi" w:hint="default"/>
      </w:rPr>
    </w:lvl>
    <w:lvl w:ilvl="6">
      <w:start w:val="1"/>
      <w:numFmt w:val="decimal"/>
      <w:lvlText w:val="%1.%2.%3.%4.%5.%6.%7."/>
      <w:lvlJc w:val="left"/>
      <w:pPr>
        <w:ind w:left="3996" w:hanging="1440"/>
      </w:pPr>
      <w:rPr>
        <w:rFonts w:eastAsiaTheme="minorHAnsi" w:hint="default"/>
      </w:rPr>
    </w:lvl>
    <w:lvl w:ilvl="7">
      <w:start w:val="1"/>
      <w:numFmt w:val="decimal"/>
      <w:lvlText w:val="%1.%2.%3.%4.%5.%6.%7.%8."/>
      <w:lvlJc w:val="left"/>
      <w:pPr>
        <w:ind w:left="4422" w:hanging="1440"/>
      </w:pPr>
      <w:rPr>
        <w:rFonts w:eastAsiaTheme="minorHAnsi" w:hint="default"/>
      </w:rPr>
    </w:lvl>
    <w:lvl w:ilvl="8">
      <w:start w:val="1"/>
      <w:numFmt w:val="decimal"/>
      <w:lvlText w:val="%1.%2.%3.%4.%5.%6.%7.%8.%9."/>
      <w:lvlJc w:val="left"/>
      <w:pPr>
        <w:ind w:left="5208" w:hanging="1800"/>
      </w:pPr>
      <w:rPr>
        <w:rFonts w:eastAsiaTheme="minorHAnsi" w:hint="default"/>
      </w:rPr>
    </w:lvl>
  </w:abstractNum>
  <w:abstractNum w:abstractNumId="4" w15:restartNumberingAfterBreak="0">
    <w:nsid w:val="28E1783D"/>
    <w:multiLevelType w:val="multilevel"/>
    <w:tmpl w:val="3852E9B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C74C90"/>
    <w:multiLevelType w:val="multilevel"/>
    <w:tmpl w:val="DC28757A"/>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EF94B57"/>
    <w:multiLevelType w:val="multilevel"/>
    <w:tmpl w:val="0472DEE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2B63F07"/>
    <w:multiLevelType w:val="multilevel"/>
    <w:tmpl w:val="65DC042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D8108B"/>
    <w:multiLevelType w:val="multilevel"/>
    <w:tmpl w:val="A3DEEAE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126AF"/>
    <w:multiLevelType w:val="multilevel"/>
    <w:tmpl w:val="7362E9CA"/>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AE532E7"/>
    <w:multiLevelType w:val="multilevel"/>
    <w:tmpl w:val="0186B1B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64630E9"/>
    <w:multiLevelType w:val="multilevel"/>
    <w:tmpl w:val="1F9E3410"/>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4C09424A"/>
    <w:multiLevelType w:val="multilevel"/>
    <w:tmpl w:val="8140E3DE"/>
    <w:lvl w:ilvl="0">
      <w:start w:val="8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52D57B80"/>
    <w:multiLevelType w:val="hybridMultilevel"/>
    <w:tmpl w:val="DC9AAC54"/>
    <w:lvl w:ilvl="0" w:tplc="B5669DEA">
      <w:start w:val="43"/>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6280106"/>
    <w:multiLevelType w:val="multilevel"/>
    <w:tmpl w:val="0472DEE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73A205F"/>
    <w:multiLevelType w:val="multilevel"/>
    <w:tmpl w:val="3DE608C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AE30D2"/>
    <w:multiLevelType w:val="multilevel"/>
    <w:tmpl w:val="6B4CCE92"/>
    <w:lvl w:ilvl="0">
      <w:start w:val="5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638F3C7F"/>
    <w:multiLevelType w:val="hybridMultilevel"/>
    <w:tmpl w:val="A0B4C892"/>
    <w:lvl w:ilvl="0" w:tplc="DAB2959C">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8C8757B"/>
    <w:multiLevelType w:val="multilevel"/>
    <w:tmpl w:val="77F8E7E2"/>
    <w:lvl w:ilvl="0">
      <w:start w:val="14"/>
      <w:numFmt w:val="decimal"/>
      <w:lvlText w:val="%1."/>
      <w:lvlJc w:val="left"/>
      <w:pPr>
        <w:ind w:left="480" w:hanging="480"/>
      </w:pPr>
      <w:rPr>
        <w:rFonts w:eastAsia="Times New Roman" w:hint="default"/>
      </w:rPr>
    </w:lvl>
    <w:lvl w:ilvl="1">
      <w:start w:val="5"/>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1"/>
  </w:num>
  <w:num w:numId="2">
    <w:abstractNumId w:val="14"/>
  </w:num>
  <w:num w:numId="3">
    <w:abstractNumId w:val="2"/>
  </w:num>
  <w:num w:numId="4">
    <w:abstractNumId w:val="13"/>
  </w:num>
  <w:num w:numId="5">
    <w:abstractNumId w:val="1"/>
  </w:num>
  <w:num w:numId="6">
    <w:abstractNumId w:val="17"/>
  </w:num>
  <w:num w:numId="7">
    <w:abstractNumId w:val="3"/>
  </w:num>
  <w:num w:numId="8">
    <w:abstractNumId w:val="15"/>
  </w:num>
  <w:num w:numId="9">
    <w:abstractNumId w:val="4"/>
  </w:num>
  <w:num w:numId="10">
    <w:abstractNumId w:val="6"/>
  </w:num>
  <w:num w:numId="11">
    <w:abstractNumId w:val="8"/>
  </w:num>
  <w:num w:numId="12">
    <w:abstractNumId w:val="7"/>
  </w:num>
  <w:num w:numId="13">
    <w:abstractNumId w:val="10"/>
  </w:num>
  <w:num w:numId="14">
    <w:abstractNumId w:val="9"/>
  </w:num>
  <w:num w:numId="15">
    <w:abstractNumId w:val="18"/>
  </w:num>
  <w:num w:numId="16">
    <w:abstractNumId w:val="12"/>
  </w:num>
  <w:num w:numId="17">
    <w:abstractNumId w:val="5"/>
  </w:num>
  <w:num w:numId="18">
    <w:abstractNumId w:val="0"/>
  </w:num>
  <w:num w:numId="19">
    <w:abstractNumId w:val="19"/>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27649"/>
    <w:rsid w:val="00027D3A"/>
    <w:rsid w:val="00031C81"/>
    <w:rsid w:val="0003431B"/>
    <w:rsid w:val="00034D89"/>
    <w:rsid w:val="00036B9F"/>
    <w:rsid w:val="0003756F"/>
    <w:rsid w:val="00037AF5"/>
    <w:rsid w:val="000445D2"/>
    <w:rsid w:val="000458BE"/>
    <w:rsid w:val="00050A2C"/>
    <w:rsid w:val="0005198E"/>
    <w:rsid w:val="00051BB4"/>
    <w:rsid w:val="00052705"/>
    <w:rsid w:val="000538EF"/>
    <w:rsid w:val="00055A97"/>
    <w:rsid w:val="00056039"/>
    <w:rsid w:val="000571A5"/>
    <w:rsid w:val="00063F2E"/>
    <w:rsid w:val="00066D83"/>
    <w:rsid w:val="00070B6F"/>
    <w:rsid w:val="00072F1D"/>
    <w:rsid w:val="0007678E"/>
    <w:rsid w:val="00080455"/>
    <w:rsid w:val="00085082"/>
    <w:rsid w:val="00091091"/>
    <w:rsid w:val="00092CC1"/>
    <w:rsid w:val="000944C0"/>
    <w:rsid w:val="00096B94"/>
    <w:rsid w:val="0009793D"/>
    <w:rsid w:val="000A1A33"/>
    <w:rsid w:val="000A26E7"/>
    <w:rsid w:val="000A2952"/>
    <w:rsid w:val="000A2FD2"/>
    <w:rsid w:val="000A3B53"/>
    <w:rsid w:val="000A56E2"/>
    <w:rsid w:val="000A5F1D"/>
    <w:rsid w:val="000B0B0C"/>
    <w:rsid w:val="000B264D"/>
    <w:rsid w:val="000B69C7"/>
    <w:rsid w:val="000C13ED"/>
    <w:rsid w:val="000C2079"/>
    <w:rsid w:val="000C4FD8"/>
    <w:rsid w:val="000C5302"/>
    <w:rsid w:val="000C5B19"/>
    <w:rsid w:val="000C74F6"/>
    <w:rsid w:val="000D4632"/>
    <w:rsid w:val="000D46E9"/>
    <w:rsid w:val="000E0AEA"/>
    <w:rsid w:val="000E15A1"/>
    <w:rsid w:val="000E3950"/>
    <w:rsid w:val="000E44F7"/>
    <w:rsid w:val="000E6B85"/>
    <w:rsid w:val="000F3048"/>
    <w:rsid w:val="000F50B7"/>
    <w:rsid w:val="000F6C76"/>
    <w:rsid w:val="001032C4"/>
    <w:rsid w:val="0010673D"/>
    <w:rsid w:val="00112B52"/>
    <w:rsid w:val="00115186"/>
    <w:rsid w:val="001175A5"/>
    <w:rsid w:val="001203CC"/>
    <w:rsid w:val="00120E0E"/>
    <w:rsid w:val="0012354C"/>
    <w:rsid w:val="00124B89"/>
    <w:rsid w:val="00124DB9"/>
    <w:rsid w:val="00126223"/>
    <w:rsid w:val="001314EB"/>
    <w:rsid w:val="001319E2"/>
    <w:rsid w:val="00131B41"/>
    <w:rsid w:val="00133975"/>
    <w:rsid w:val="0013495D"/>
    <w:rsid w:val="00136991"/>
    <w:rsid w:val="00136FD4"/>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7275C"/>
    <w:rsid w:val="00174F12"/>
    <w:rsid w:val="0018025C"/>
    <w:rsid w:val="001837C6"/>
    <w:rsid w:val="00183DFA"/>
    <w:rsid w:val="00185BFC"/>
    <w:rsid w:val="00186499"/>
    <w:rsid w:val="00190506"/>
    <w:rsid w:val="00192354"/>
    <w:rsid w:val="001A067B"/>
    <w:rsid w:val="001A3175"/>
    <w:rsid w:val="001B0CAB"/>
    <w:rsid w:val="001B466B"/>
    <w:rsid w:val="001B4F7B"/>
    <w:rsid w:val="001B5B9A"/>
    <w:rsid w:val="001C222E"/>
    <w:rsid w:val="001C5B84"/>
    <w:rsid w:val="001C5D47"/>
    <w:rsid w:val="001C5F7B"/>
    <w:rsid w:val="001C7761"/>
    <w:rsid w:val="001D0F78"/>
    <w:rsid w:val="001D1085"/>
    <w:rsid w:val="001D1D05"/>
    <w:rsid w:val="001E21DC"/>
    <w:rsid w:val="001E2F85"/>
    <w:rsid w:val="001E5C51"/>
    <w:rsid w:val="001E63F7"/>
    <w:rsid w:val="001E7C84"/>
    <w:rsid w:val="001F0DCA"/>
    <w:rsid w:val="001F2BC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16A0"/>
    <w:rsid w:val="00257CA8"/>
    <w:rsid w:val="00260935"/>
    <w:rsid w:val="00270D88"/>
    <w:rsid w:val="00274850"/>
    <w:rsid w:val="0027608F"/>
    <w:rsid w:val="00276430"/>
    <w:rsid w:val="002774F7"/>
    <w:rsid w:val="002777B1"/>
    <w:rsid w:val="0028075C"/>
    <w:rsid w:val="002819BE"/>
    <w:rsid w:val="00281C50"/>
    <w:rsid w:val="00285996"/>
    <w:rsid w:val="0028709C"/>
    <w:rsid w:val="002A3BE4"/>
    <w:rsid w:val="002A3F51"/>
    <w:rsid w:val="002A5CCE"/>
    <w:rsid w:val="002A76F9"/>
    <w:rsid w:val="002A7811"/>
    <w:rsid w:val="002B39C0"/>
    <w:rsid w:val="002B4AE4"/>
    <w:rsid w:val="002B4F18"/>
    <w:rsid w:val="002B5700"/>
    <w:rsid w:val="002B5D89"/>
    <w:rsid w:val="002C334B"/>
    <w:rsid w:val="002C4DEC"/>
    <w:rsid w:val="002C7A19"/>
    <w:rsid w:val="002D043C"/>
    <w:rsid w:val="002D1CBF"/>
    <w:rsid w:val="002D36E7"/>
    <w:rsid w:val="002D478F"/>
    <w:rsid w:val="002D7726"/>
    <w:rsid w:val="002D773A"/>
    <w:rsid w:val="002E1140"/>
    <w:rsid w:val="002E265C"/>
    <w:rsid w:val="002E4925"/>
    <w:rsid w:val="002E7D4F"/>
    <w:rsid w:val="002E7DA3"/>
    <w:rsid w:val="002F1BEC"/>
    <w:rsid w:val="002F64D8"/>
    <w:rsid w:val="002F7400"/>
    <w:rsid w:val="003017C9"/>
    <w:rsid w:val="0030207E"/>
    <w:rsid w:val="00302C2C"/>
    <w:rsid w:val="0030333A"/>
    <w:rsid w:val="00303942"/>
    <w:rsid w:val="00306BEC"/>
    <w:rsid w:val="00307E2D"/>
    <w:rsid w:val="00311C0C"/>
    <w:rsid w:val="00312AF0"/>
    <w:rsid w:val="00317155"/>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58D"/>
    <w:rsid w:val="0034671A"/>
    <w:rsid w:val="00350021"/>
    <w:rsid w:val="00351D90"/>
    <w:rsid w:val="003539DB"/>
    <w:rsid w:val="00353DB6"/>
    <w:rsid w:val="0035616F"/>
    <w:rsid w:val="00356F71"/>
    <w:rsid w:val="003612B0"/>
    <w:rsid w:val="0036134D"/>
    <w:rsid w:val="00362C17"/>
    <w:rsid w:val="00363D74"/>
    <w:rsid w:val="00363E5E"/>
    <w:rsid w:val="003666E4"/>
    <w:rsid w:val="0037157B"/>
    <w:rsid w:val="00372498"/>
    <w:rsid w:val="00374F17"/>
    <w:rsid w:val="0037767C"/>
    <w:rsid w:val="003807E8"/>
    <w:rsid w:val="0038254D"/>
    <w:rsid w:val="00382DBC"/>
    <w:rsid w:val="00386049"/>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58F"/>
    <w:rsid w:val="003B290F"/>
    <w:rsid w:val="003B344B"/>
    <w:rsid w:val="003C2BBE"/>
    <w:rsid w:val="003C37F8"/>
    <w:rsid w:val="003C3EDF"/>
    <w:rsid w:val="003D005F"/>
    <w:rsid w:val="003D26BD"/>
    <w:rsid w:val="003D3E75"/>
    <w:rsid w:val="003D3E76"/>
    <w:rsid w:val="003E1066"/>
    <w:rsid w:val="003E1F5A"/>
    <w:rsid w:val="003E38CB"/>
    <w:rsid w:val="003F4F31"/>
    <w:rsid w:val="003F5BE6"/>
    <w:rsid w:val="00401DC2"/>
    <w:rsid w:val="004022B1"/>
    <w:rsid w:val="00404311"/>
    <w:rsid w:val="00405141"/>
    <w:rsid w:val="00406D92"/>
    <w:rsid w:val="0041113A"/>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4B76"/>
    <w:rsid w:val="00485611"/>
    <w:rsid w:val="00496192"/>
    <w:rsid w:val="004A0A13"/>
    <w:rsid w:val="004A0E96"/>
    <w:rsid w:val="004A3C32"/>
    <w:rsid w:val="004A5DAB"/>
    <w:rsid w:val="004A5F9F"/>
    <w:rsid w:val="004A6B3D"/>
    <w:rsid w:val="004B2314"/>
    <w:rsid w:val="004B2DA8"/>
    <w:rsid w:val="004B35FA"/>
    <w:rsid w:val="004B3629"/>
    <w:rsid w:val="004B4478"/>
    <w:rsid w:val="004B575C"/>
    <w:rsid w:val="004C083C"/>
    <w:rsid w:val="004C1B59"/>
    <w:rsid w:val="004C5B57"/>
    <w:rsid w:val="004C6244"/>
    <w:rsid w:val="004D4D39"/>
    <w:rsid w:val="004D6526"/>
    <w:rsid w:val="004E0F72"/>
    <w:rsid w:val="004E238B"/>
    <w:rsid w:val="004E3476"/>
    <w:rsid w:val="004E3D19"/>
    <w:rsid w:val="004E40DF"/>
    <w:rsid w:val="004E5415"/>
    <w:rsid w:val="004E68FB"/>
    <w:rsid w:val="004F1767"/>
    <w:rsid w:val="004F2E5F"/>
    <w:rsid w:val="004F3CF1"/>
    <w:rsid w:val="004F5346"/>
    <w:rsid w:val="00504522"/>
    <w:rsid w:val="00505A5C"/>
    <w:rsid w:val="00505DD4"/>
    <w:rsid w:val="00507EDF"/>
    <w:rsid w:val="00511DC4"/>
    <w:rsid w:val="00513113"/>
    <w:rsid w:val="00514CB1"/>
    <w:rsid w:val="00515E33"/>
    <w:rsid w:val="00516B6D"/>
    <w:rsid w:val="00525107"/>
    <w:rsid w:val="005321F9"/>
    <w:rsid w:val="00534BF7"/>
    <w:rsid w:val="005356FC"/>
    <w:rsid w:val="0054402F"/>
    <w:rsid w:val="00544A4D"/>
    <w:rsid w:val="005470F4"/>
    <w:rsid w:val="005503AE"/>
    <w:rsid w:val="00550DD8"/>
    <w:rsid w:val="00551354"/>
    <w:rsid w:val="00551494"/>
    <w:rsid w:val="00553006"/>
    <w:rsid w:val="0055417D"/>
    <w:rsid w:val="005553FA"/>
    <w:rsid w:val="00561987"/>
    <w:rsid w:val="00561E20"/>
    <w:rsid w:val="005625CC"/>
    <w:rsid w:val="00563051"/>
    <w:rsid w:val="00563CB1"/>
    <w:rsid w:val="00565689"/>
    <w:rsid w:val="005678BB"/>
    <w:rsid w:val="005707CE"/>
    <w:rsid w:val="005728F3"/>
    <w:rsid w:val="005729AA"/>
    <w:rsid w:val="00572FEE"/>
    <w:rsid w:val="00574130"/>
    <w:rsid w:val="00574CA9"/>
    <w:rsid w:val="00590265"/>
    <w:rsid w:val="005A067C"/>
    <w:rsid w:val="005A075B"/>
    <w:rsid w:val="005A07F1"/>
    <w:rsid w:val="005A40C7"/>
    <w:rsid w:val="005A5318"/>
    <w:rsid w:val="005A58B3"/>
    <w:rsid w:val="005B2418"/>
    <w:rsid w:val="005B454C"/>
    <w:rsid w:val="005B479D"/>
    <w:rsid w:val="005B4DA9"/>
    <w:rsid w:val="005B6A34"/>
    <w:rsid w:val="005B6A64"/>
    <w:rsid w:val="005C7033"/>
    <w:rsid w:val="005D09CC"/>
    <w:rsid w:val="005D3A17"/>
    <w:rsid w:val="005D42AE"/>
    <w:rsid w:val="005E1236"/>
    <w:rsid w:val="005E161A"/>
    <w:rsid w:val="005E5BB3"/>
    <w:rsid w:val="005E7425"/>
    <w:rsid w:val="005F17D1"/>
    <w:rsid w:val="005F1828"/>
    <w:rsid w:val="005F4EE0"/>
    <w:rsid w:val="005F7B27"/>
    <w:rsid w:val="00602026"/>
    <w:rsid w:val="00613E90"/>
    <w:rsid w:val="00613EA7"/>
    <w:rsid w:val="0061509D"/>
    <w:rsid w:val="006214FF"/>
    <w:rsid w:val="006279A9"/>
    <w:rsid w:val="00631E6D"/>
    <w:rsid w:val="006364AC"/>
    <w:rsid w:val="00642C4F"/>
    <w:rsid w:val="006500E4"/>
    <w:rsid w:val="00651AD8"/>
    <w:rsid w:val="00656F1A"/>
    <w:rsid w:val="00660F37"/>
    <w:rsid w:val="00661C9E"/>
    <w:rsid w:val="00664737"/>
    <w:rsid w:val="00664E12"/>
    <w:rsid w:val="006674F3"/>
    <w:rsid w:val="006700EE"/>
    <w:rsid w:val="0067284B"/>
    <w:rsid w:val="00675482"/>
    <w:rsid w:val="00682D32"/>
    <w:rsid w:val="006830D4"/>
    <w:rsid w:val="00686D3B"/>
    <w:rsid w:val="00690178"/>
    <w:rsid w:val="00692399"/>
    <w:rsid w:val="0069323E"/>
    <w:rsid w:val="0069328A"/>
    <w:rsid w:val="006944E5"/>
    <w:rsid w:val="00696994"/>
    <w:rsid w:val="006972D3"/>
    <w:rsid w:val="006A113D"/>
    <w:rsid w:val="006A15F5"/>
    <w:rsid w:val="006A21AD"/>
    <w:rsid w:val="006A400E"/>
    <w:rsid w:val="006A5303"/>
    <w:rsid w:val="006A64BF"/>
    <w:rsid w:val="006B3BBE"/>
    <w:rsid w:val="006B56E7"/>
    <w:rsid w:val="006B5C1F"/>
    <w:rsid w:val="006B7757"/>
    <w:rsid w:val="006C54EA"/>
    <w:rsid w:val="006C7923"/>
    <w:rsid w:val="006D2769"/>
    <w:rsid w:val="006D68FA"/>
    <w:rsid w:val="006D7E3B"/>
    <w:rsid w:val="006E0C11"/>
    <w:rsid w:val="006E4EF1"/>
    <w:rsid w:val="00701728"/>
    <w:rsid w:val="00702DB0"/>
    <w:rsid w:val="00710170"/>
    <w:rsid w:val="00711B74"/>
    <w:rsid w:val="0071252A"/>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09DA"/>
    <w:rsid w:val="00742700"/>
    <w:rsid w:val="00742722"/>
    <w:rsid w:val="007453BE"/>
    <w:rsid w:val="0074556E"/>
    <w:rsid w:val="00747178"/>
    <w:rsid w:val="00750A21"/>
    <w:rsid w:val="0075219A"/>
    <w:rsid w:val="00752F22"/>
    <w:rsid w:val="0075391D"/>
    <w:rsid w:val="00753E7D"/>
    <w:rsid w:val="00754F06"/>
    <w:rsid w:val="007568EC"/>
    <w:rsid w:val="00756D92"/>
    <w:rsid w:val="00762A36"/>
    <w:rsid w:val="00762E34"/>
    <w:rsid w:val="00763E5C"/>
    <w:rsid w:val="00764890"/>
    <w:rsid w:val="00766FDD"/>
    <w:rsid w:val="00772D6C"/>
    <w:rsid w:val="00775580"/>
    <w:rsid w:val="00776CC3"/>
    <w:rsid w:val="00781990"/>
    <w:rsid w:val="00790CEA"/>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1D9D"/>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4F52"/>
    <w:rsid w:val="008053A6"/>
    <w:rsid w:val="00806813"/>
    <w:rsid w:val="00806BFC"/>
    <w:rsid w:val="00810302"/>
    <w:rsid w:val="008176F0"/>
    <w:rsid w:val="00820934"/>
    <w:rsid w:val="00821664"/>
    <w:rsid w:val="0082581B"/>
    <w:rsid w:val="0082777B"/>
    <w:rsid w:val="00827996"/>
    <w:rsid w:val="00830125"/>
    <w:rsid w:val="00831422"/>
    <w:rsid w:val="00834864"/>
    <w:rsid w:val="00837689"/>
    <w:rsid w:val="0084014A"/>
    <w:rsid w:val="0084062B"/>
    <w:rsid w:val="00841732"/>
    <w:rsid w:val="00844DB6"/>
    <w:rsid w:val="00847333"/>
    <w:rsid w:val="008575C3"/>
    <w:rsid w:val="00857BBB"/>
    <w:rsid w:val="00863C61"/>
    <w:rsid w:val="00866684"/>
    <w:rsid w:val="00874F04"/>
    <w:rsid w:val="00876CB7"/>
    <w:rsid w:val="00880261"/>
    <w:rsid w:val="00880B3F"/>
    <w:rsid w:val="008817F9"/>
    <w:rsid w:val="00883198"/>
    <w:rsid w:val="00886316"/>
    <w:rsid w:val="00892B71"/>
    <w:rsid w:val="008933E1"/>
    <w:rsid w:val="00896759"/>
    <w:rsid w:val="008975B1"/>
    <w:rsid w:val="008A09CA"/>
    <w:rsid w:val="008A1564"/>
    <w:rsid w:val="008A1EE1"/>
    <w:rsid w:val="008A21B9"/>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385F"/>
    <w:rsid w:val="008D70F4"/>
    <w:rsid w:val="008E1508"/>
    <w:rsid w:val="008E294F"/>
    <w:rsid w:val="008E41B1"/>
    <w:rsid w:val="008E5907"/>
    <w:rsid w:val="008F27D5"/>
    <w:rsid w:val="008F7006"/>
    <w:rsid w:val="00900E53"/>
    <w:rsid w:val="00901645"/>
    <w:rsid w:val="00901E4B"/>
    <w:rsid w:val="00911603"/>
    <w:rsid w:val="0091270B"/>
    <w:rsid w:val="00914D04"/>
    <w:rsid w:val="009204F2"/>
    <w:rsid w:val="0092174E"/>
    <w:rsid w:val="009231A3"/>
    <w:rsid w:val="009238AE"/>
    <w:rsid w:val="00926135"/>
    <w:rsid w:val="00927331"/>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837A1"/>
    <w:rsid w:val="0098631E"/>
    <w:rsid w:val="00993AF4"/>
    <w:rsid w:val="00995F75"/>
    <w:rsid w:val="009970A3"/>
    <w:rsid w:val="009A0842"/>
    <w:rsid w:val="009A2DEA"/>
    <w:rsid w:val="009A3765"/>
    <w:rsid w:val="009A3E97"/>
    <w:rsid w:val="009A4DDF"/>
    <w:rsid w:val="009A5B43"/>
    <w:rsid w:val="009A7706"/>
    <w:rsid w:val="009B0693"/>
    <w:rsid w:val="009B0EC9"/>
    <w:rsid w:val="009B3465"/>
    <w:rsid w:val="009B6339"/>
    <w:rsid w:val="009C2426"/>
    <w:rsid w:val="009C32CF"/>
    <w:rsid w:val="009C37C7"/>
    <w:rsid w:val="009C54D2"/>
    <w:rsid w:val="009C6C00"/>
    <w:rsid w:val="009C6F77"/>
    <w:rsid w:val="009C7780"/>
    <w:rsid w:val="009D2BF4"/>
    <w:rsid w:val="009D35D0"/>
    <w:rsid w:val="009D3FC2"/>
    <w:rsid w:val="009D5933"/>
    <w:rsid w:val="009D7255"/>
    <w:rsid w:val="009E04BB"/>
    <w:rsid w:val="009E2418"/>
    <w:rsid w:val="009E3450"/>
    <w:rsid w:val="009E5234"/>
    <w:rsid w:val="009E575F"/>
    <w:rsid w:val="009E5D51"/>
    <w:rsid w:val="009E624E"/>
    <w:rsid w:val="009E78FF"/>
    <w:rsid w:val="009F15F6"/>
    <w:rsid w:val="009F34C3"/>
    <w:rsid w:val="009F4D05"/>
    <w:rsid w:val="009F4DC6"/>
    <w:rsid w:val="009F5B8F"/>
    <w:rsid w:val="009F6737"/>
    <w:rsid w:val="009F7C1E"/>
    <w:rsid w:val="00A03027"/>
    <w:rsid w:val="00A034D3"/>
    <w:rsid w:val="00A03A20"/>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6F68"/>
    <w:rsid w:val="00A60316"/>
    <w:rsid w:val="00A628F2"/>
    <w:rsid w:val="00A70BB8"/>
    <w:rsid w:val="00A722DD"/>
    <w:rsid w:val="00A804C6"/>
    <w:rsid w:val="00A8085D"/>
    <w:rsid w:val="00A8158F"/>
    <w:rsid w:val="00A82F14"/>
    <w:rsid w:val="00A8697F"/>
    <w:rsid w:val="00A94FFB"/>
    <w:rsid w:val="00A96CE6"/>
    <w:rsid w:val="00A9707A"/>
    <w:rsid w:val="00AA0294"/>
    <w:rsid w:val="00AA26D4"/>
    <w:rsid w:val="00AA5B97"/>
    <w:rsid w:val="00AA5D2E"/>
    <w:rsid w:val="00AA675C"/>
    <w:rsid w:val="00AB08E6"/>
    <w:rsid w:val="00AB159E"/>
    <w:rsid w:val="00AB3ADE"/>
    <w:rsid w:val="00AB601B"/>
    <w:rsid w:val="00AB7646"/>
    <w:rsid w:val="00AC02DF"/>
    <w:rsid w:val="00AC02E3"/>
    <w:rsid w:val="00AC1D00"/>
    <w:rsid w:val="00AC2057"/>
    <w:rsid w:val="00AC51FC"/>
    <w:rsid w:val="00AC53DC"/>
    <w:rsid w:val="00AD2577"/>
    <w:rsid w:val="00AD44F3"/>
    <w:rsid w:val="00AD5934"/>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24C65"/>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E50"/>
    <w:rsid w:val="00B7262F"/>
    <w:rsid w:val="00B72BF9"/>
    <w:rsid w:val="00B731CC"/>
    <w:rsid w:val="00B75927"/>
    <w:rsid w:val="00B75DD7"/>
    <w:rsid w:val="00B76434"/>
    <w:rsid w:val="00B764C2"/>
    <w:rsid w:val="00B84EDD"/>
    <w:rsid w:val="00B91736"/>
    <w:rsid w:val="00B91FE5"/>
    <w:rsid w:val="00B95930"/>
    <w:rsid w:val="00BA4266"/>
    <w:rsid w:val="00BA46C8"/>
    <w:rsid w:val="00BA789B"/>
    <w:rsid w:val="00BB2715"/>
    <w:rsid w:val="00BB2CD0"/>
    <w:rsid w:val="00BB3476"/>
    <w:rsid w:val="00BB3842"/>
    <w:rsid w:val="00BB4BEF"/>
    <w:rsid w:val="00BB6F6A"/>
    <w:rsid w:val="00BB7532"/>
    <w:rsid w:val="00BC22F3"/>
    <w:rsid w:val="00BC2997"/>
    <w:rsid w:val="00BC29A5"/>
    <w:rsid w:val="00BC31D2"/>
    <w:rsid w:val="00BD0A7F"/>
    <w:rsid w:val="00BD3C1C"/>
    <w:rsid w:val="00BD4E13"/>
    <w:rsid w:val="00BE03BA"/>
    <w:rsid w:val="00BE2D8D"/>
    <w:rsid w:val="00BE34B0"/>
    <w:rsid w:val="00BE40F7"/>
    <w:rsid w:val="00BE4ED8"/>
    <w:rsid w:val="00BE6553"/>
    <w:rsid w:val="00BE6B4D"/>
    <w:rsid w:val="00BF349E"/>
    <w:rsid w:val="00BF3915"/>
    <w:rsid w:val="00BF3AAD"/>
    <w:rsid w:val="00BF3B4D"/>
    <w:rsid w:val="00BF4679"/>
    <w:rsid w:val="00BF489F"/>
    <w:rsid w:val="00C00057"/>
    <w:rsid w:val="00C012ED"/>
    <w:rsid w:val="00C04011"/>
    <w:rsid w:val="00C0468E"/>
    <w:rsid w:val="00C06519"/>
    <w:rsid w:val="00C11CE9"/>
    <w:rsid w:val="00C125A7"/>
    <w:rsid w:val="00C1288E"/>
    <w:rsid w:val="00C149F3"/>
    <w:rsid w:val="00C15FB9"/>
    <w:rsid w:val="00C20530"/>
    <w:rsid w:val="00C217DE"/>
    <w:rsid w:val="00C21E19"/>
    <w:rsid w:val="00C25BCF"/>
    <w:rsid w:val="00C312B2"/>
    <w:rsid w:val="00C41F0C"/>
    <w:rsid w:val="00C44AD0"/>
    <w:rsid w:val="00C47000"/>
    <w:rsid w:val="00C504BB"/>
    <w:rsid w:val="00C5063B"/>
    <w:rsid w:val="00C5135D"/>
    <w:rsid w:val="00C518FE"/>
    <w:rsid w:val="00C54771"/>
    <w:rsid w:val="00C6036F"/>
    <w:rsid w:val="00C63F6F"/>
    <w:rsid w:val="00C65B38"/>
    <w:rsid w:val="00C709C4"/>
    <w:rsid w:val="00C70D60"/>
    <w:rsid w:val="00C73106"/>
    <w:rsid w:val="00C73E7C"/>
    <w:rsid w:val="00C74A14"/>
    <w:rsid w:val="00C82A34"/>
    <w:rsid w:val="00C82D0E"/>
    <w:rsid w:val="00C902B6"/>
    <w:rsid w:val="00C9255A"/>
    <w:rsid w:val="00C93927"/>
    <w:rsid w:val="00C945F6"/>
    <w:rsid w:val="00C948F6"/>
    <w:rsid w:val="00C94F73"/>
    <w:rsid w:val="00C9635B"/>
    <w:rsid w:val="00C96BC1"/>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5A6"/>
    <w:rsid w:val="00CE7C40"/>
    <w:rsid w:val="00CF0FBC"/>
    <w:rsid w:val="00CF0FFD"/>
    <w:rsid w:val="00CF37D2"/>
    <w:rsid w:val="00D000A3"/>
    <w:rsid w:val="00D0538B"/>
    <w:rsid w:val="00D23211"/>
    <w:rsid w:val="00D24D70"/>
    <w:rsid w:val="00D3283E"/>
    <w:rsid w:val="00D351C1"/>
    <w:rsid w:val="00D37535"/>
    <w:rsid w:val="00D41D87"/>
    <w:rsid w:val="00D42A0C"/>
    <w:rsid w:val="00D47ACA"/>
    <w:rsid w:val="00D511B1"/>
    <w:rsid w:val="00D51679"/>
    <w:rsid w:val="00D54027"/>
    <w:rsid w:val="00D55B78"/>
    <w:rsid w:val="00D609A8"/>
    <w:rsid w:val="00D74BAA"/>
    <w:rsid w:val="00D76752"/>
    <w:rsid w:val="00D81778"/>
    <w:rsid w:val="00D8593C"/>
    <w:rsid w:val="00D874B1"/>
    <w:rsid w:val="00D92899"/>
    <w:rsid w:val="00D933A1"/>
    <w:rsid w:val="00D94800"/>
    <w:rsid w:val="00D949D8"/>
    <w:rsid w:val="00DA0BA9"/>
    <w:rsid w:val="00DA38D2"/>
    <w:rsid w:val="00DA5F31"/>
    <w:rsid w:val="00DB1D74"/>
    <w:rsid w:val="00DB73CF"/>
    <w:rsid w:val="00DC0FF5"/>
    <w:rsid w:val="00DC51D0"/>
    <w:rsid w:val="00DD22D8"/>
    <w:rsid w:val="00DD6211"/>
    <w:rsid w:val="00DE438F"/>
    <w:rsid w:val="00DE467B"/>
    <w:rsid w:val="00DE62CB"/>
    <w:rsid w:val="00DE66C2"/>
    <w:rsid w:val="00DF18C7"/>
    <w:rsid w:val="00DF1DD7"/>
    <w:rsid w:val="00DF2905"/>
    <w:rsid w:val="00DF77D4"/>
    <w:rsid w:val="00DF7E75"/>
    <w:rsid w:val="00E01879"/>
    <w:rsid w:val="00E03257"/>
    <w:rsid w:val="00E04F9A"/>
    <w:rsid w:val="00E07FF8"/>
    <w:rsid w:val="00E11F03"/>
    <w:rsid w:val="00E1495C"/>
    <w:rsid w:val="00E14993"/>
    <w:rsid w:val="00E156F9"/>
    <w:rsid w:val="00E15A6D"/>
    <w:rsid w:val="00E15E17"/>
    <w:rsid w:val="00E210C3"/>
    <w:rsid w:val="00E21559"/>
    <w:rsid w:val="00E22B16"/>
    <w:rsid w:val="00E30A98"/>
    <w:rsid w:val="00E33B9A"/>
    <w:rsid w:val="00E348F1"/>
    <w:rsid w:val="00E3646D"/>
    <w:rsid w:val="00E37959"/>
    <w:rsid w:val="00E4360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800BC"/>
    <w:rsid w:val="00E80BDD"/>
    <w:rsid w:val="00E818D8"/>
    <w:rsid w:val="00E81D71"/>
    <w:rsid w:val="00E83417"/>
    <w:rsid w:val="00E834B6"/>
    <w:rsid w:val="00E840E8"/>
    <w:rsid w:val="00E84CB0"/>
    <w:rsid w:val="00E85387"/>
    <w:rsid w:val="00E87709"/>
    <w:rsid w:val="00E90474"/>
    <w:rsid w:val="00E907E1"/>
    <w:rsid w:val="00E910A2"/>
    <w:rsid w:val="00E92431"/>
    <w:rsid w:val="00E92957"/>
    <w:rsid w:val="00E92B96"/>
    <w:rsid w:val="00E93C30"/>
    <w:rsid w:val="00EA1A08"/>
    <w:rsid w:val="00EA1A70"/>
    <w:rsid w:val="00EA2313"/>
    <w:rsid w:val="00EA3B42"/>
    <w:rsid w:val="00EA4A34"/>
    <w:rsid w:val="00EA6DAC"/>
    <w:rsid w:val="00EB0C41"/>
    <w:rsid w:val="00EB1E96"/>
    <w:rsid w:val="00EC20CA"/>
    <w:rsid w:val="00EC4404"/>
    <w:rsid w:val="00EC4B45"/>
    <w:rsid w:val="00EC5416"/>
    <w:rsid w:val="00ED06B0"/>
    <w:rsid w:val="00ED3D68"/>
    <w:rsid w:val="00ED4149"/>
    <w:rsid w:val="00EF65DE"/>
    <w:rsid w:val="00EF72D1"/>
    <w:rsid w:val="00F00FBF"/>
    <w:rsid w:val="00F042FA"/>
    <w:rsid w:val="00F0553A"/>
    <w:rsid w:val="00F102E4"/>
    <w:rsid w:val="00F10F03"/>
    <w:rsid w:val="00F13B5B"/>
    <w:rsid w:val="00F2078B"/>
    <w:rsid w:val="00F2134B"/>
    <w:rsid w:val="00F224F5"/>
    <w:rsid w:val="00F2289F"/>
    <w:rsid w:val="00F231E2"/>
    <w:rsid w:val="00F24452"/>
    <w:rsid w:val="00F30268"/>
    <w:rsid w:val="00F3102E"/>
    <w:rsid w:val="00F34B3D"/>
    <w:rsid w:val="00F378A7"/>
    <w:rsid w:val="00F420D1"/>
    <w:rsid w:val="00F45A03"/>
    <w:rsid w:val="00F4764F"/>
    <w:rsid w:val="00F5730B"/>
    <w:rsid w:val="00F622D6"/>
    <w:rsid w:val="00F66778"/>
    <w:rsid w:val="00F73455"/>
    <w:rsid w:val="00F751D0"/>
    <w:rsid w:val="00F75466"/>
    <w:rsid w:val="00F77B31"/>
    <w:rsid w:val="00F8111E"/>
    <w:rsid w:val="00F83FCD"/>
    <w:rsid w:val="00F863D3"/>
    <w:rsid w:val="00F9081C"/>
    <w:rsid w:val="00F95F41"/>
    <w:rsid w:val="00F96F9C"/>
    <w:rsid w:val="00F979C4"/>
    <w:rsid w:val="00FA4D4C"/>
    <w:rsid w:val="00FB2311"/>
    <w:rsid w:val="00FC2147"/>
    <w:rsid w:val="00FC26F1"/>
    <w:rsid w:val="00FC56AC"/>
    <w:rsid w:val="00FC65F2"/>
    <w:rsid w:val="00FC7030"/>
    <w:rsid w:val="00FC72A1"/>
    <w:rsid w:val="00FC7D14"/>
    <w:rsid w:val="00FD1652"/>
    <w:rsid w:val="00FD38FD"/>
    <w:rsid w:val="00FD3A45"/>
    <w:rsid w:val="00FD5AEC"/>
    <w:rsid w:val="00FD5B90"/>
    <w:rsid w:val="00FD6C02"/>
    <w:rsid w:val="00FE7257"/>
    <w:rsid w:val="00FE72C0"/>
    <w:rsid w:val="00FF4023"/>
    <w:rsid w:val="00FF44FF"/>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CA7C23D6-475E-4045-9757-A3FF22F5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75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80457536">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067606475">
      <w:bodyDiv w:val="1"/>
      <w:marLeft w:val="0"/>
      <w:marRight w:val="0"/>
      <w:marTop w:val="0"/>
      <w:marBottom w:val="0"/>
      <w:divBdr>
        <w:top w:val="none" w:sz="0" w:space="0" w:color="auto"/>
        <w:left w:val="none" w:sz="0" w:space="0" w:color="auto"/>
        <w:bottom w:val="none" w:sz="0" w:space="0" w:color="auto"/>
        <w:right w:val="none" w:sz="0" w:space="0" w:color="auto"/>
      </w:divBdr>
    </w:div>
    <w:div w:id="1118911519">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32303301">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3397256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14</Pages>
  <Words>31819</Words>
  <Characters>18138</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Miglė Banevičienė</cp:lastModifiedBy>
  <cp:revision>5</cp:revision>
  <cp:lastPrinted>2017-07-27T08:29:00Z</cp:lastPrinted>
  <dcterms:created xsi:type="dcterms:W3CDTF">2025-11-04T09:11:00Z</dcterms:created>
  <dcterms:modified xsi:type="dcterms:W3CDTF">2025-11-11T08:48:00Z</dcterms:modified>
</cp:coreProperties>
</file>